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D576F" w:rsidRPr="00FA716D" w:rsidRDefault="00FA716D" w:rsidP="00FA716D">
      <w:pPr>
        <w:jc w:val="both"/>
        <w:rPr>
          <w:rFonts w:ascii="Times New Roman" w:hAnsi="Times New Roman" w:cs="Arial"/>
          <w:color w:val="000000"/>
          <w:lang w:val="ru-RU"/>
        </w:rPr>
      </w:pPr>
      <w:r>
        <w:rPr>
          <w:rFonts w:ascii="Times New Roman" w:hAnsi="Times New Roman"/>
          <w:b/>
          <w:sz w:val="28"/>
          <w:szCs w:val="28"/>
          <w:lang w:val="ru-RU"/>
        </w:rPr>
        <w:t xml:space="preserve"> </w:t>
      </w:r>
      <w:r w:rsidRPr="00FA716D">
        <w:rPr>
          <w:rFonts w:ascii="Times New Roman" w:hAnsi="Times New Roman"/>
          <w:b/>
          <w:sz w:val="28"/>
          <w:szCs w:val="28"/>
          <w:lang w:val="ru-RU"/>
        </w:rPr>
        <w:object w:dxaOrig="9180" w:dyaOrig="126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pt;height:631.5pt" o:ole="">
            <v:imagedata r:id="rId7" o:title=""/>
          </v:shape>
          <o:OLEObject Type="Embed" ProgID="AcroExch.Document.7" ShapeID="_x0000_i1025" DrawAspect="Content" ObjectID="_1636449174" r:id="rId8"/>
        </w:object>
      </w:r>
      <w:r w:rsidRPr="00FA716D">
        <w:rPr>
          <w:rFonts w:ascii="Times New Roman" w:hAnsi="Times New Roman"/>
          <w:b/>
          <w:sz w:val="28"/>
          <w:szCs w:val="28"/>
          <w:lang w:val="ru-RU"/>
        </w:rPr>
        <w:pict>
          <v:shape id="_x0000_i1026" type="#_x0000_t75" style="width:472.5pt;height:741.75pt">
            <v:imagedata r:id="rId9" o:title=""/>
          </v:shape>
        </w:pict>
      </w:r>
      <w:bookmarkStart w:id="0" w:name="_GoBack"/>
      <w:bookmarkEnd w:id="0"/>
    </w:p>
    <w:p w:rsidR="002D576F" w:rsidRDefault="002D576F">
      <w:pPr>
        <w:spacing w:line="360" w:lineRule="auto"/>
        <w:ind w:left="1452" w:firstLine="708"/>
        <w:jc w:val="both"/>
        <w:rPr>
          <w:rFonts w:ascii="Times New Roman" w:hAnsi="Times New Roman"/>
          <w:b/>
          <w:sz w:val="28"/>
          <w:szCs w:val="28"/>
          <w:lang w:val="ru-RU"/>
        </w:rPr>
      </w:pPr>
      <w:r>
        <w:rPr>
          <w:rFonts w:ascii="Times New Roman" w:hAnsi="Times New Roman"/>
          <w:b/>
          <w:sz w:val="28"/>
          <w:szCs w:val="28"/>
          <w:lang w:val="ru-RU"/>
        </w:rPr>
        <w:lastRenderedPageBreak/>
        <w:t>Структура программы учебного предмета</w:t>
      </w:r>
    </w:p>
    <w:p w:rsidR="002D576F" w:rsidRDefault="002D576F">
      <w:pPr>
        <w:spacing w:line="360" w:lineRule="auto"/>
        <w:ind w:left="1416" w:firstLine="708"/>
        <w:jc w:val="both"/>
        <w:rPr>
          <w:rFonts w:ascii="Times New Roman" w:hAnsi="Times New Roman"/>
          <w:b/>
          <w:sz w:val="28"/>
          <w:szCs w:val="28"/>
          <w:lang w:val="ru-RU"/>
        </w:rPr>
      </w:pPr>
    </w:p>
    <w:p w:rsidR="002D576F" w:rsidRDefault="002D576F">
      <w:pPr>
        <w:spacing w:line="360" w:lineRule="auto"/>
        <w:jc w:val="both"/>
        <w:rPr>
          <w:rFonts w:ascii="Times New Roman" w:hAnsi="Times New Roman"/>
          <w:b/>
          <w:sz w:val="28"/>
          <w:szCs w:val="28"/>
          <w:lang w:val="ru-RU"/>
        </w:rPr>
      </w:pPr>
      <w:smartTag w:uri="urn:schemas-microsoft-com:office:smarttags" w:element="place">
        <w:r>
          <w:rPr>
            <w:rFonts w:ascii="Times New Roman" w:hAnsi="Times New Roman"/>
            <w:b/>
            <w:sz w:val="28"/>
            <w:szCs w:val="28"/>
          </w:rPr>
          <w:t>I</w:t>
        </w:r>
        <w:r>
          <w:rPr>
            <w:rFonts w:ascii="Times New Roman" w:hAnsi="Times New Roman"/>
            <w:b/>
            <w:sz w:val="28"/>
            <w:szCs w:val="28"/>
            <w:lang w:val="ru-RU"/>
          </w:rPr>
          <w:t>.</w:t>
        </w:r>
      </w:smartTag>
      <w:r>
        <w:rPr>
          <w:rFonts w:ascii="Times New Roman" w:hAnsi="Times New Roman"/>
          <w:b/>
          <w:sz w:val="28"/>
          <w:szCs w:val="28"/>
          <w:lang w:val="ru-RU"/>
        </w:rPr>
        <w:tab/>
        <w:t>Пояснительная записка</w:t>
      </w:r>
      <w:r>
        <w:rPr>
          <w:rFonts w:ascii="Times New Roman" w:hAnsi="Times New Roman"/>
          <w:b/>
          <w:sz w:val="28"/>
          <w:szCs w:val="28"/>
          <w:lang w:val="ru-RU"/>
        </w:rPr>
        <w:tab/>
      </w:r>
      <w:r>
        <w:rPr>
          <w:rFonts w:ascii="Times New Roman" w:hAnsi="Times New Roman"/>
          <w:b/>
          <w:sz w:val="28"/>
          <w:szCs w:val="28"/>
          <w:lang w:val="ru-RU"/>
        </w:rPr>
        <w:tab/>
      </w:r>
      <w:r>
        <w:rPr>
          <w:rFonts w:ascii="Times New Roman" w:hAnsi="Times New Roman"/>
          <w:b/>
          <w:sz w:val="28"/>
          <w:szCs w:val="28"/>
          <w:lang w:val="ru-RU"/>
        </w:rPr>
        <w:tab/>
      </w:r>
      <w:r>
        <w:rPr>
          <w:rFonts w:ascii="Times New Roman" w:hAnsi="Times New Roman"/>
          <w:b/>
          <w:sz w:val="28"/>
          <w:szCs w:val="28"/>
          <w:lang w:val="ru-RU"/>
        </w:rPr>
        <w:tab/>
      </w:r>
      <w:r>
        <w:rPr>
          <w:rFonts w:ascii="Times New Roman" w:hAnsi="Times New Roman"/>
          <w:b/>
          <w:sz w:val="28"/>
          <w:szCs w:val="28"/>
          <w:lang w:val="ru-RU"/>
        </w:rPr>
        <w:tab/>
      </w:r>
      <w:r>
        <w:rPr>
          <w:rFonts w:ascii="Times New Roman" w:hAnsi="Times New Roman"/>
          <w:b/>
          <w:sz w:val="28"/>
          <w:szCs w:val="28"/>
          <w:lang w:val="ru-RU"/>
        </w:rPr>
        <w:tab/>
      </w:r>
      <w:r>
        <w:rPr>
          <w:rFonts w:ascii="Times New Roman" w:hAnsi="Times New Roman"/>
          <w:b/>
          <w:sz w:val="28"/>
          <w:szCs w:val="28"/>
          <w:lang w:val="ru-RU"/>
        </w:rPr>
        <w:tab/>
      </w:r>
    </w:p>
    <w:p w:rsidR="002D576F" w:rsidRDefault="002D576F">
      <w:pPr>
        <w:pStyle w:val="15"/>
        <w:ind w:firstLine="709"/>
        <w:rPr>
          <w:rFonts w:ascii="Times New Roman" w:hAnsi="Times New Roman" w:cs="Times New Roman"/>
          <w:i/>
        </w:rPr>
      </w:pPr>
      <w:r>
        <w:rPr>
          <w:rFonts w:ascii="Times New Roman" w:hAnsi="Times New Roman" w:cs="Times New Roman"/>
          <w:i/>
        </w:rPr>
        <w:t>- Характеристика учебного предмета, его место и роль в образовательном процессе;</w:t>
      </w:r>
    </w:p>
    <w:p w:rsidR="002D576F" w:rsidRDefault="002D576F">
      <w:pPr>
        <w:pStyle w:val="15"/>
        <w:ind w:firstLine="709"/>
        <w:rPr>
          <w:rFonts w:ascii="Times New Roman" w:hAnsi="Times New Roman" w:cs="Times New Roman"/>
          <w:i/>
        </w:rPr>
      </w:pPr>
      <w:r>
        <w:rPr>
          <w:rFonts w:ascii="Times New Roman" w:hAnsi="Times New Roman" w:cs="Times New Roman"/>
          <w:i/>
        </w:rPr>
        <w:t>- Срок реализации учебного предмета;</w:t>
      </w:r>
    </w:p>
    <w:p w:rsidR="002D576F" w:rsidRDefault="002D576F">
      <w:pPr>
        <w:pStyle w:val="15"/>
        <w:ind w:firstLine="709"/>
        <w:rPr>
          <w:rFonts w:ascii="Times New Roman" w:hAnsi="Times New Roman" w:cs="Times New Roman"/>
          <w:i/>
        </w:rPr>
      </w:pPr>
      <w:proofErr w:type="gramStart"/>
      <w:r>
        <w:rPr>
          <w:rFonts w:ascii="Times New Roman" w:hAnsi="Times New Roman" w:cs="Times New Roman"/>
          <w:i/>
        </w:rPr>
        <w:t>- Объем учебного времени, предусмотренный учебным планом образовательного</w:t>
      </w:r>
      <w:proofErr w:type="gramEnd"/>
    </w:p>
    <w:p w:rsidR="002D576F" w:rsidRDefault="002D576F">
      <w:pPr>
        <w:pStyle w:val="15"/>
        <w:ind w:firstLine="709"/>
        <w:rPr>
          <w:rFonts w:ascii="Times New Roman" w:hAnsi="Times New Roman" w:cs="Times New Roman"/>
          <w:i/>
        </w:rPr>
      </w:pPr>
      <w:r>
        <w:rPr>
          <w:rFonts w:ascii="Times New Roman" w:hAnsi="Times New Roman" w:cs="Times New Roman"/>
          <w:i/>
        </w:rPr>
        <w:t xml:space="preserve">  учреждения на реализацию учебного предмета;</w:t>
      </w:r>
    </w:p>
    <w:p w:rsidR="002D576F" w:rsidRDefault="002D576F">
      <w:pPr>
        <w:pStyle w:val="15"/>
        <w:ind w:firstLine="709"/>
        <w:rPr>
          <w:rFonts w:ascii="Times New Roman" w:hAnsi="Times New Roman" w:cs="Times New Roman"/>
          <w:i/>
        </w:rPr>
      </w:pPr>
      <w:r>
        <w:rPr>
          <w:rFonts w:ascii="Times New Roman" w:hAnsi="Times New Roman" w:cs="Times New Roman"/>
          <w:i/>
        </w:rPr>
        <w:t>- Форма проведения учебных аудиторных занятий;</w:t>
      </w:r>
    </w:p>
    <w:p w:rsidR="002D576F" w:rsidRDefault="002D576F">
      <w:pPr>
        <w:pStyle w:val="15"/>
        <w:ind w:firstLine="709"/>
        <w:rPr>
          <w:rFonts w:ascii="Times New Roman" w:hAnsi="Times New Roman" w:cs="Times New Roman"/>
          <w:i/>
        </w:rPr>
      </w:pPr>
      <w:r>
        <w:rPr>
          <w:rFonts w:ascii="Times New Roman" w:hAnsi="Times New Roman" w:cs="Times New Roman"/>
          <w:i/>
        </w:rPr>
        <w:t>- Цели и задачи учебного предмета;</w:t>
      </w:r>
    </w:p>
    <w:p w:rsidR="002D576F" w:rsidRDefault="002D576F">
      <w:pPr>
        <w:pStyle w:val="15"/>
        <w:ind w:firstLine="709"/>
        <w:rPr>
          <w:rFonts w:ascii="Times New Roman" w:hAnsi="Times New Roman" w:cs="Times New Roman"/>
          <w:i/>
        </w:rPr>
      </w:pPr>
      <w:r>
        <w:rPr>
          <w:rFonts w:ascii="Times New Roman" w:hAnsi="Times New Roman" w:cs="Times New Roman"/>
          <w:i/>
        </w:rPr>
        <w:t>- Обоснование структуры программы учебного предмета;</w:t>
      </w:r>
    </w:p>
    <w:p w:rsidR="002D576F" w:rsidRDefault="002D576F">
      <w:pPr>
        <w:pStyle w:val="15"/>
        <w:ind w:firstLine="709"/>
        <w:rPr>
          <w:rFonts w:ascii="Times New Roman" w:hAnsi="Times New Roman" w:cs="Times New Roman"/>
          <w:i/>
        </w:rPr>
      </w:pPr>
      <w:r>
        <w:rPr>
          <w:rFonts w:ascii="Times New Roman" w:hAnsi="Times New Roman" w:cs="Times New Roman"/>
          <w:i/>
        </w:rPr>
        <w:t xml:space="preserve">- Методы обучения; </w:t>
      </w:r>
    </w:p>
    <w:p w:rsidR="002D576F" w:rsidRDefault="002D576F">
      <w:pPr>
        <w:pStyle w:val="15"/>
        <w:ind w:firstLine="709"/>
        <w:rPr>
          <w:rFonts w:ascii="Times New Roman" w:hAnsi="Times New Roman" w:cs="Times New Roman"/>
          <w:i/>
        </w:rPr>
      </w:pPr>
      <w:r>
        <w:rPr>
          <w:rFonts w:ascii="Times New Roman" w:hAnsi="Times New Roman" w:cs="Times New Roman"/>
          <w:i/>
        </w:rPr>
        <w:t>- Описание материально-технических условий реализации учебного предмета;</w:t>
      </w:r>
    </w:p>
    <w:p w:rsidR="002D576F" w:rsidRDefault="002D576F">
      <w:pPr>
        <w:pStyle w:val="15"/>
        <w:rPr>
          <w:rFonts w:ascii="Times New Roman" w:hAnsi="Times New Roman" w:cs="Times New Roman"/>
          <w:i/>
        </w:rPr>
      </w:pPr>
    </w:p>
    <w:p w:rsidR="002D576F" w:rsidRDefault="002D576F">
      <w:pPr>
        <w:rPr>
          <w:rFonts w:ascii="Times New Roman" w:hAnsi="Times New Roman"/>
          <w:b/>
          <w:sz w:val="28"/>
          <w:szCs w:val="28"/>
          <w:lang w:val="ru-RU"/>
        </w:rPr>
      </w:pPr>
      <w:r>
        <w:rPr>
          <w:rFonts w:ascii="Times New Roman" w:hAnsi="Times New Roman"/>
          <w:b/>
          <w:sz w:val="28"/>
          <w:szCs w:val="28"/>
        </w:rPr>
        <w:t>II</w:t>
      </w:r>
      <w:r>
        <w:rPr>
          <w:rFonts w:ascii="Times New Roman" w:hAnsi="Times New Roman"/>
          <w:b/>
          <w:sz w:val="28"/>
          <w:szCs w:val="28"/>
          <w:lang w:val="ru-RU"/>
        </w:rPr>
        <w:t>.</w:t>
      </w:r>
      <w:r>
        <w:rPr>
          <w:rFonts w:ascii="Times New Roman" w:hAnsi="Times New Roman"/>
          <w:b/>
          <w:sz w:val="28"/>
          <w:szCs w:val="28"/>
          <w:lang w:val="ru-RU"/>
        </w:rPr>
        <w:tab/>
        <w:t>Содержание учебного предмета</w:t>
      </w:r>
      <w:r>
        <w:rPr>
          <w:rFonts w:ascii="Times New Roman" w:hAnsi="Times New Roman"/>
          <w:b/>
          <w:sz w:val="28"/>
          <w:szCs w:val="28"/>
          <w:lang w:val="ru-RU"/>
        </w:rPr>
        <w:tab/>
      </w:r>
      <w:r>
        <w:rPr>
          <w:rFonts w:ascii="Times New Roman" w:hAnsi="Times New Roman"/>
          <w:b/>
          <w:sz w:val="28"/>
          <w:szCs w:val="28"/>
          <w:lang w:val="ru-RU"/>
        </w:rPr>
        <w:tab/>
      </w:r>
      <w:r>
        <w:rPr>
          <w:rFonts w:ascii="Times New Roman" w:hAnsi="Times New Roman"/>
          <w:b/>
          <w:sz w:val="28"/>
          <w:szCs w:val="28"/>
          <w:lang w:val="ru-RU"/>
        </w:rPr>
        <w:tab/>
      </w:r>
      <w:r>
        <w:rPr>
          <w:rFonts w:ascii="Times New Roman" w:hAnsi="Times New Roman"/>
          <w:b/>
          <w:sz w:val="28"/>
          <w:szCs w:val="28"/>
          <w:lang w:val="ru-RU"/>
        </w:rPr>
        <w:tab/>
      </w:r>
      <w:r>
        <w:rPr>
          <w:rFonts w:ascii="Times New Roman" w:hAnsi="Times New Roman"/>
          <w:b/>
          <w:sz w:val="28"/>
          <w:szCs w:val="28"/>
          <w:lang w:val="ru-RU"/>
        </w:rPr>
        <w:tab/>
      </w:r>
      <w:r>
        <w:rPr>
          <w:rFonts w:ascii="Times New Roman" w:hAnsi="Times New Roman"/>
          <w:b/>
          <w:sz w:val="28"/>
          <w:szCs w:val="28"/>
          <w:lang w:val="ru-RU"/>
        </w:rPr>
        <w:tab/>
      </w:r>
    </w:p>
    <w:p w:rsidR="002D576F" w:rsidRDefault="002D576F">
      <w:pPr>
        <w:pStyle w:val="15"/>
        <w:ind w:firstLine="709"/>
        <w:rPr>
          <w:rFonts w:ascii="Times New Roman" w:hAnsi="Times New Roman" w:cs="Times New Roman"/>
          <w:i/>
        </w:rPr>
      </w:pPr>
      <w:r>
        <w:rPr>
          <w:rFonts w:ascii="Times New Roman" w:hAnsi="Times New Roman" w:cs="Times New Roman"/>
          <w:i/>
        </w:rPr>
        <w:t>- Сведения о затратах учебного времени;</w:t>
      </w:r>
    </w:p>
    <w:p w:rsidR="002D576F" w:rsidRDefault="002D576F">
      <w:pPr>
        <w:pStyle w:val="15"/>
        <w:ind w:firstLine="709"/>
        <w:rPr>
          <w:rFonts w:ascii="Times New Roman" w:hAnsi="Times New Roman" w:cs="Times New Roman"/>
          <w:bCs/>
          <w:i/>
        </w:rPr>
      </w:pPr>
      <w:r>
        <w:rPr>
          <w:rFonts w:ascii="Times New Roman" w:hAnsi="Times New Roman" w:cs="Times New Roman"/>
          <w:i/>
        </w:rPr>
        <w:t xml:space="preserve">- </w:t>
      </w:r>
      <w:r>
        <w:rPr>
          <w:rFonts w:ascii="Times New Roman" w:hAnsi="Times New Roman" w:cs="Times New Roman"/>
          <w:bCs/>
          <w:i/>
        </w:rPr>
        <w:t>Годовые требования по классам;</w:t>
      </w:r>
    </w:p>
    <w:p w:rsidR="002D576F" w:rsidRDefault="002D576F">
      <w:pPr>
        <w:spacing w:before="28"/>
        <w:rPr>
          <w:rFonts w:ascii="Times New Roman" w:hAnsi="Times New Roman"/>
          <w:b/>
          <w:sz w:val="28"/>
          <w:szCs w:val="28"/>
          <w:lang w:val="ru-RU"/>
        </w:rPr>
      </w:pPr>
      <w:r>
        <w:rPr>
          <w:rFonts w:ascii="Times New Roman" w:hAnsi="Times New Roman"/>
          <w:b/>
          <w:sz w:val="28"/>
          <w:szCs w:val="28"/>
        </w:rPr>
        <w:t>III</w:t>
      </w:r>
      <w:r>
        <w:rPr>
          <w:rFonts w:ascii="Times New Roman" w:hAnsi="Times New Roman"/>
          <w:b/>
          <w:sz w:val="28"/>
          <w:szCs w:val="28"/>
          <w:lang w:val="ru-RU"/>
        </w:rPr>
        <w:t>.</w:t>
      </w:r>
      <w:r>
        <w:rPr>
          <w:rFonts w:ascii="Times New Roman" w:hAnsi="Times New Roman"/>
          <w:b/>
          <w:sz w:val="28"/>
          <w:szCs w:val="28"/>
          <w:lang w:val="ru-RU"/>
        </w:rPr>
        <w:tab/>
        <w:t>Требования к уровню подготовки обучающихся</w:t>
      </w:r>
      <w:r>
        <w:rPr>
          <w:rFonts w:ascii="Times New Roman" w:hAnsi="Times New Roman"/>
          <w:b/>
          <w:sz w:val="28"/>
          <w:szCs w:val="28"/>
          <w:lang w:val="ru-RU"/>
        </w:rPr>
        <w:tab/>
      </w:r>
      <w:r>
        <w:rPr>
          <w:rFonts w:ascii="Times New Roman" w:hAnsi="Times New Roman"/>
          <w:b/>
          <w:sz w:val="28"/>
          <w:szCs w:val="28"/>
          <w:lang w:val="ru-RU"/>
        </w:rPr>
        <w:tab/>
      </w:r>
      <w:r>
        <w:rPr>
          <w:rFonts w:ascii="Times New Roman" w:hAnsi="Times New Roman"/>
          <w:b/>
          <w:sz w:val="28"/>
          <w:szCs w:val="28"/>
          <w:lang w:val="ru-RU"/>
        </w:rPr>
        <w:tab/>
      </w:r>
    </w:p>
    <w:p w:rsidR="002D576F" w:rsidRDefault="002D576F">
      <w:pPr>
        <w:pStyle w:val="15"/>
        <w:spacing w:line="360" w:lineRule="auto"/>
        <w:rPr>
          <w:rFonts w:ascii="Times New Roman" w:hAnsi="Times New Roman" w:cs="Times New Roman"/>
          <w:b/>
          <w:sz w:val="28"/>
          <w:szCs w:val="28"/>
        </w:rPr>
      </w:pPr>
      <w:r>
        <w:rPr>
          <w:rFonts w:ascii="Times New Roman" w:hAnsi="Times New Roman" w:cs="Times New Roman"/>
          <w:b/>
          <w:sz w:val="28"/>
          <w:szCs w:val="28"/>
          <w:lang w:val="en-US"/>
        </w:rPr>
        <w:t>IV</w:t>
      </w:r>
      <w:r>
        <w:rPr>
          <w:rFonts w:ascii="Times New Roman" w:hAnsi="Times New Roman" w:cs="Times New Roman"/>
          <w:b/>
          <w:sz w:val="28"/>
          <w:szCs w:val="28"/>
        </w:rPr>
        <w:t>.</w:t>
      </w:r>
      <w:r>
        <w:rPr>
          <w:rFonts w:ascii="Times New Roman" w:hAnsi="Times New Roman" w:cs="Times New Roman"/>
          <w:b/>
          <w:sz w:val="28"/>
          <w:szCs w:val="28"/>
        </w:rPr>
        <w:tab/>
        <w:t xml:space="preserve">Формы и методы контроля, система оценок </w:t>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t xml:space="preserve"> </w:t>
      </w:r>
    </w:p>
    <w:p w:rsidR="002D576F" w:rsidRDefault="002D576F">
      <w:pPr>
        <w:pStyle w:val="15"/>
        <w:ind w:firstLine="709"/>
        <w:rPr>
          <w:rFonts w:ascii="Times New Roman" w:hAnsi="Times New Roman" w:cs="Times New Roman"/>
          <w:i/>
        </w:rPr>
      </w:pPr>
      <w:r>
        <w:rPr>
          <w:rFonts w:ascii="Times New Roman" w:hAnsi="Times New Roman" w:cs="Times New Roman"/>
          <w:i/>
        </w:rPr>
        <w:t xml:space="preserve">- Аттестация: цели, виды, форма, содержание; </w:t>
      </w:r>
    </w:p>
    <w:p w:rsidR="002D576F" w:rsidRDefault="002D576F">
      <w:pPr>
        <w:pStyle w:val="15"/>
        <w:ind w:firstLine="709"/>
        <w:rPr>
          <w:rFonts w:ascii="Times New Roman" w:hAnsi="Times New Roman" w:cs="Times New Roman"/>
          <w:i/>
        </w:rPr>
      </w:pPr>
      <w:r>
        <w:rPr>
          <w:rFonts w:ascii="Times New Roman" w:hAnsi="Times New Roman" w:cs="Times New Roman"/>
          <w:i/>
        </w:rPr>
        <w:t>- Критерии оценки;</w:t>
      </w:r>
    </w:p>
    <w:p w:rsidR="002D576F" w:rsidRDefault="002D576F">
      <w:pPr>
        <w:pStyle w:val="15"/>
        <w:ind w:firstLine="426"/>
        <w:rPr>
          <w:rFonts w:ascii="Times New Roman" w:hAnsi="Times New Roman" w:cs="Times New Roman"/>
          <w:i/>
        </w:rPr>
      </w:pPr>
    </w:p>
    <w:p w:rsidR="002D576F" w:rsidRDefault="002D576F">
      <w:pPr>
        <w:pStyle w:val="15"/>
        <w:rPr>
          <w:rFonts w:ascii="Times New Roman" w:hAnsi="Times New Roman" w:cs="Times New Roman"/>
          <w:b/>
          <w:sz w:val="28"/>
          <w:szCs w:val="28"/>
        </w:rPr>
      </w:pPr>
      <w:r>
        <w:rPr>
          <w:rFonts w:ascii="Times New Roman" w:hAnsi="Times New Roman" w:cs="Times New Roman"/>
          <w:b/>
          <w:sz w:val="28"/>
          <w:szCs w:val="28"/>
          <w:lang w:val="en-US"/>
        </w:rPr>
        <w:t>V</w:t>
      </w:r>
      <w:r>
        <w:rPr>
          <w:rFonts w:ascii="Times New Roman" w:hAnsi="Times New Roman" w:cs="Times New Roman"/>
          <w:b/>
          <w:sz w:val="28"/>
          <w:szCs w:val="28"/>
        </w:rPr>
        <w:t>.</w:t>
      </w:r>
      <w:r>
        <w:rPr>
          <w:rFonts w:ascii="Times New Roman" w:hAnsi="Times New Roman" w:cs="Times New Roman"/>
          <w:b/>
          <w:sz w:val="28"/>
          <w:szCs w:val="28"/>
        </w:rPr>
        <w:tab/>
        <w:t>Методическое обеспечение учебного процесса</w:t>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p>
    <w:p w:rsidR="002D576F" w:rsidRDefault="002D576F">
      <w:pPr>
        <w:pStyle w:val="15"/>
        <w:ind w:firstLine="709"/>
        <w:rPr>
          <w:rFonts w:ascii="Times New Roman" w:hAnsi="Times New Roman" w:cs="Times New Roman"/>
          <w:i/>
        </w:rPr>
      </w:pPr>
      <w:r>
        <w:rPr>
          <w:rFonts w:ascii="Times New Roman" w:hAnsi="Times New Roman" w:cs="Times New Roman"/>
          <w:i/>
        </w:rPr>
        <w:t>- Методические рекомендации педагогическим работникам;</w:t>
      </w:r>
    </w:p>
    <w:p w:rsidR="002D576F" w:rsidRDefault="002D576F">
      <w:pPr>
        <w:pStyle w:val="15"/>
        <w:ind w:firstLine="709"/>
        <w:rPr>
          <w:rFonts w:ascii="Times New Roman" w:hAnsi="Times New Roman" w:cs="Times New Roman"/>
        </w:rPr>
      </w:pPr>
      <w:r>
        <w:rPr>
          <w:rFonts w:ascii="Times New Roman" w:hAnsi="Times New Roman" w:cs="Times New Roman"/>
          <w:i/>
        </w:rPr>
        <w:t xml:space="preserve">- Рекомендации по организации самостоятельной работы </w:t>
      </w:r>
      <w:proofErr w:type="gramStart"/>
      <w:r>
        <w:rPr>
          <w:rFonts w:ascii="Times New Roman" w:hAnsi="Times New Roman" w:cs="Times New Roman"/>
          <w:i/>
        </w:rPr>
        <w:t>обучающихся</w:t>
      </w:r>
      <w:proofErr w:type="gramEnd"/>
      <w:r>
        <w:rPr>
          <w:rFonts w:ascii="Times New Roman" w:hAnsi="Times New Roman" w:cs="Times New Roman"/>
        </w:rPr>
        <w:t>;</w:t>
      </w:r>
    </w:p>
    <w:p w:rsidR="002D576F" w:rsidRDefault="002D576F">
      <w:pPr>
        <w:pStyle w:val="15"/>
        <w:ind w:firstLine="709"/>
        <w:rPr>
          <w:rFonts w:ascii="Times New Roman" w:hAnsi="Times New Roman" w:cs="Times New Roman"/>
        </w:rPr>
      </w:pPr>
    </w:p>
    <w:p w:rsidR="002D576F" w:rsidRDefault="002D576F">
      <w:pPr>
        <w:pStyle w:val="15"/>
        <w:rPr>
          <w:rFonts w:ascii="Times New Roman" w:hAnsi="Times New Roman" w:cs="Times New Roman"/>
          <w:b/>
          <w:sz w:val="28"/>
          <w:szCs w:val="28"/>
        </w:rPr>
      </w:pPr>
      <w:r>
        <w:rPr>
          <w:rFonts w:ascii="Times New Roman" w:hAnsi="Times New Roman" w:cs="Times New Roman"/>
          <w:b/>
          <w:sz w:val="28"/>
          <w:szCs w:val="28"/>
          <w:lang w:val="en-US"/>
        </w:rPr>
        <w:t>VI</w:t>
      </w:r>
      <w:r>
        <w:rPr>
          <w:rFonts w:ascii="Times New Roman" w:hAnsi="Times New Roman" w:cs="Times New Roman"/>
          <w:b/>
          <w:sz w:val="28"/>
          <w:szCs w:val="28"/>
        </w:rPr>
        <w:t>.</w:t>
      </w:r>
      <w:r>
        <w:rPr>
          <w:rFonts w:ascii="Times New Roman" w:hAnsi="Times New Roman" w:cs="Times New Roman"/>
          <w:b/>
          <w:sz w:val="28"/>
          <w:szCs w:val="28"/>
        </w:rPr>
        <w:tab/>
        <w:t>Списки рекомендуемой нотной и методической литературы</w:t>
      </w:r>
      <w:r>
        <w:rPr>
          <w:rFonts w:ascii="Times New Roman" w:hAnsi="Times New Roman" w:cs="Times New Roman"/>
          <w:b/>
          <w:sz w:val="28"/>
          <w:szCs w:val="28"/>
        </w:rPr>
        <w:tab/>
      </w:r>
    </w:p>
    <w:p w:rsidR="002D576F" w:rsidRDefault="002D576F">
      <w:pPr>
        <w:pStyle w:val="15"/>
        <w:ind w:firstLine="709"/>
        <w:rPr>
          <w:rFonts w:ascii="Times New Roman" w:hAnsi="Times New Roman" w:cs="Times New Roman"/>
          <w:i/>
        </w:rPr>
      </w:pPr>
      <w:r>
        <w:rPr>
          <w:rFonts w:ascii="Times New Roman" w:hAnsi="Times New Roman" w:cs="Times New Roman"/>
          <w:i/>
        </w:rPr>
        <w:t>- Список рекомендуемой нотной литературы;</w:t>
      </w:r>
    </w:p>
    <w:p w:rsidR="002D576F" w:rsidRDefault="002D576F">
      <w:pPr>
        <w:pStyle w:val="15"/>
        <w:ind w:firstLine="709"/>
        <w:rPr>
          <w:rFonts w:ascii="Times New Roman" w:hAnsi="Times New Roman" w:cs="Times New Roman"/>
          <w:i/>
        </w:rPr>
      </w:pPr>
      <w:r>
        <w:rPr>
          <w:rFonts w:ascii="Times New Roman" w:hAnsi="Times New Roman" w:cs="Times New Roman"/>
          <w:i/>
        </w:rPr>
        <w:t xml:space="preserve">- Список рекомендуемой </w:t>
      </w:r>
      <w:r w:rsidR="00622C5C">
        <w:rPr>
          <w:rFonts w:ascii="Times New Roman" w:hAnsi="Times New Roman" w:cs="Times New Roman"/>
          <w:i/>
        </w:rPr>
        <w:t>учебно-методической</w:t>
      </w:r>
      <w:r>
        <w:rPr>
          <w:rFonts w:ascii="Times New Roman" w:hAnsi="Times New Roman" w:cs="Times New Roman"/>
          <w:i/>
        </w:rPr>
        <w:t xml:space="preserve"> литературы;</w:t>
      </w: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jc w:val="both"/>
        <w:rPr>
          <w:rFonts w:ascii="Times New Roman" w:hAnsi="Times New Roman" w:cs="Arial"/>
          <w:color w:val="000000"/>
          <w:lang w:val="ru-RU"/>
        </w:rPr>
      </w:pPr>
    </w:p>
    <w:p w:rsidR="002D576F" w:rsidRDefault="002D576F">
      <w:pPr>
        <w:pStyle w:val="Body1"/>
        <w:spacing w:line="360" w:lineRule="auto"/>
        <w:ind w:left="1440" w:firstLine="720"/>
        <w:rPr>
          <w:rFonts w:ascii="Times New Roman" w:hAnsi="Times New Roman"/>
          <w:b/>
          <w:sz w:val="28"/>
          <w:szCs w:val="28"/>
          <w:lang w:val="ru-RU"/>
        </w:rPr>
      </w:pPr>
      <w:smartTag w:uri="urn:schemas-microsoft-com:office:smarttags" w:element="place">
        <w:r>
          <w:rPr>
            <w:rFonts w:ascii="Times New Roman" w:hAnsi="Times New Roman"/>
            <w:b/>
            <w:sz w:val="28"/>
            <w:szCs w:val="28"/>
          </w:rPr>
          <w:t>I</w:t>
        </w:r>
        <w:r>
          <w:rPr>
            <w:rFonts w:ascii="Times New Roman" w:hAnsi="Times New Roman"/>
            <w:b/>
            <w:sz w:val="28"/>
            <w:szCs w:val="28"/>
            <w:lang w:val="ru-RU"/>
          </w:rPr>
          <w:t>.</w:t>
        </w:r>
      </w:smartTag>
      <w:r>
        <w:rPr>
          <w:rFonts w:ascii="Times New Roman" w:hAnsi="Times New Roman"/>
          <w:b/>
          <w:sz w:val="28"/>
          <w:szCs w:val="28"/>
          <w:lang w:val="ru-RU"/>
        </w:rPr>
        <w:tab/>
        <w:t>ПОЯСНИТЕЛЬНАЯ ЗАПИСКА</w:t>
      </w:r>
    </w:p>
    <w:p w:rsidR="002D576F" w:rsidRDefault="002D576F">
      <w:pPr>
        <w:pStyle w:val="Body1"/>
        <w:numPr>
          <w:ilvl w:val="0"/>
          <w:numId w:val="1"/>
        </w:numPr>
        <w:spacing w:line="360" w:lineRule="auto"/>
        <w:ind w:left="0" w:firstLine="774"/>
        <w:jc w:val="both"/>
        <w:rPr>
          <w:rFonts w:ascii="Times New Roman" w:hAnsi="Times New Roman"/>
          <w:b/>
          <w:i/>
          <w:sz w:val="28"/>
          <w:szCs w:val="28"/>
          <w:lang w:val="ru-RU"/>
        </w:rPr>
      </w:pPr>
      <w:r>
        <w:rPr>
          <w:rFonts w:ascii="Times New Roman" w:hAnsi="Times New Roman"/>
          <w:b/>
          <w:i/>
          <w:sz w:val="28"/>
          <w:szCs w:val="28"/>
          <w:lang w:val="ru-RU"/>
        </w:rPr>
        <w:t xml:space="preserve">Характеристика учебного предмета, его место и роль в образовательном процессе </w:t>
      </w:r>
    </w:p>
    <w:p w:rsidR="002D576F" w:rsidRDefault="002D576F">
      <w:pPr>
        <w:spacing w:line="360" w:lineRule="auto"/>
        <w:ind w:firstLine="851"/>
        <w:jc w:val="both"/>
        <w:rPr>
          <w:rFonts w:ascii="Times New Roman" w:hAnsi="Times New Roman"/>
          <w:sz w:val="28"/>
          <w:szCs w:val="28"/>
          <w:lang w:val="ru-RU"/>
        </w:rPr>
      </w:pPr>
      <w:r>
        <w:rPr>
          <w:rFonts w:ascii="Times New Roman" w:hAnsi="Times New Roman"/>
          <w:sz w:val="28"/>
          <w:szCs w:val="28"/>
          <w:lang w:val="ru-RU"/>
        </w:rPr>
        <w:t>Программа учебного предмета  «Специальность и чтение с листа»  разработана  на  основе  и  с  учетом  федеральных  государственных  требований  к  дополнительной  предпрофессиональной  общеобразовательной  программе  в  области  музыкального  искусства  «Фортепиано».</w:t>
      </w:r>
    </w:p>
    <w:p w:rsidR="002D576F" w:rsidRDefault="002D576F">
      <w:pPr>
        <w:spacing w:line="360" w:lineRule="auto"/>
        <w:ind w:firstLine="851"/>
        <w:jc w:val="both"/>
        <w:rPr>
          <w:rFonts w:ascii="Times New Roman" w:hAnsi="Times New Roman"/>
          <w:color w:val="000000"/>
          <w:sz w:val="28"/>
          <w:szCs w:val="28"/>
          <w:lang w:val="ru-RU"/>
        </w:rPr>
      </w:pPr>
      <w:r>
        <w:rPr>
          <w:rFonts w:ascii="Times New Roman" w:hAnsi="Times New Roman"/>
          <w:color w:val="000000"/>
          <w:sz w:val="28"/>
          <w:szCs w:val="28"/>
          <w:lang w:val="ru-RU"/>
        </w:rPr>
        <w:t>Учебный предмет "Специальность и чтение с листа" направлен на приобретение детьми знаний, умений и навыков игры на фортепиано, получение ими художественного образования, а также на эстетическое воспитание и духовно-нравственное развитие ученика.</w:t>
      </w:r>
    </w:p>
    <w:p w:rsidR="002D576F" w:rsidRDefault="002D576F">
      <w:pPr>
        <w:spacing w:line="360" w:lineRule="auto"/>
        <w:ind w:firstLine="851"/>
        <w:jc w:val="both"/>
        <w:rPr>
          <w:rFonts w:ascii="Times New Roman" w:hAnsi="Times New Roman"/>
          <w:color w:val="000000"/>
          <w:sz w:val="28"/>
          <w:szCs w:val="28"/>
          <w:lang w:val="ru-RU"/>
        </w:rPr>
      </w:pPr>
      <w:r>
        <w:rPr>
          <w:rFonts w:ascii="Times New Roman" w:hAnsi="Times New Roman"/>
          <w:color w:val="000000"/>
          <w:sz w:val="28"/>
          <w:szCs w:val="28"/>
          <w:lang w:val="ru-RU"/>
        </w:rPr>
        <w:t>Обучение игре на фортепиано включает в себя музыкальную грамотность, чтение с листа, навыки ансамблевой игры, овладение основами аккомпанемента и необходимые навыки самостоятельной работы. Обучаясь в школе, дети приобретают опыт творческой деятельности, знакомятся с высшими достижениями мировой музыкальной культуры.</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Выявление одаренности у ребенка в процессе обучения позволяет целенаправленно развить его профессиональные и личностные качества, необходимые для продолжения профессионального обучения. В то же время программа рассчитана и на тех детей, которые не ставят перед собой цели стать профессиональными музыкантами. </w:t>
      </w:r>
    </w:p>
    <w:p w:rsidR="002D576F" w:rsidRDefault="002D576F">
      <w:pPr>
        <w:spacing w:line="360" w:lineRule="auto"/>
        <w:jc w:val="both"/>
        <w:rPr>
          <w:rFonts w:ascii="Times New Roman" w:hAnsi="Times New Roman"/>
          <w:color w:val="000000"/>
          <w:sz w:val="28"/>
          <w:szCs w:val="28"/>
          <w:lang w:val="ru-RU"/>
        </w:rPr>
      </w:pPr>
    </w:p>
    <w:p w:rsidR="002D576F" w:rsidRDefault="002D576F">
      <w:pPr>
        <w:pStyle w:val="Body1"/>
        <w:numPr>
          <w:ilvl w:val="0"/>
          <w:numId w:val="1"/>
        </w:numPr>
        <w:spacing w:line="360" w:lineRule="auto"/>
        <w:ind w:left="426" w:firstLine="0"/>
        <w:jc w:val="both"/>
        <w:rPr>
          <w:rFonts w:ascii="Times New Roman" w:hAnsi="Times New Roman"/>
          <w:b/>
          <w:i/>
          <w:color w:val="00000A"/>
          <w:sz w:val="28"/>
          <w:szCs w:val="28"/>
          <w:lang w:val="ru-RU"/>
        </w:rPr>
      </w:pPr>
      <w:r>
        <w:rPr>
          <w:rFonts w:ascii="Times New Roman" w:hAnsi="Times New Roman"/>
          <w:b/>
          <w:i/>
          <w:color w:val="00000A"/>
          <w:sz w:val="28"/>
          <w:szCs w:val="28"/>
          <w:lang w:val="ru-RU"/>
        </w:rPr>
        <w:t>Срок реализации учебного предмета «Специальность и чтение с листа»</w:t>
      </w:r>
    </w:p>
    <w:p w:rsidR="002D576F" w:rsidRDefault="002D576F">
      <w:pPr>
        <w:spacing w:line="360" w:lineRule="auto"/>
        <w:ind w:firstLine="709"/>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Срок освоения программы для детей, поступивших в образовательное учреждение в 1-й класс в возрасте с шести лет шести месяцев до девяти лет, составляет 8 лет. Для </w:t>
      </w:r>
      <w:proofErr w:type="gramStart"/>
      <w:r>
        <w:rPr>
          <w:rFonts w:ascii="Times New Roman" w:hAnsi="Times New Roman"/>
          <w:color w:val="000000"/>
          <w:sz w:val="28"/>
          <w:szCs w:val="28"/>
          <w:lang w:val="ru-RU"/>
        </w:rPr>
        <w:t>поступающих</w:t>
      </w:r>
      <w:proofErr w:type="gramEnd"/>
      <w:r>
        <w:rPr>
          <w:rFonts w:ascii="Times New Roman" w:hAnsi="Times New Roman"/>
          <w:color w:val="000000"/>
          <w:sz w:val="28"/>
          <w:szCs w:val="28"/>
          <w:lang w:val="ru-RU"/>
        </w:rPr>
        <w:t xml:space="preserve"> в образовательное учреждение, реализующее основные профессиональные образовательные программы в области музыкального искусства, срок обучения может быть увеличен на 1 год.</w:t>
      </w:r>
    </w:p>
    <w:p w:rsidR="002D576F" w:rsidRDefault="002D576F">
      <w:pPr>
        <w:spacing w:line="360" w:lineRule="auto"/>
        <w:ind w:firstLine="709"/>
        <w:jc w:val="both"/>
        <w:rPr>
          <w:rFonts w:ascii="Times New Roman" w:hAnsi="Times New Roman"/>
          <w:color w:val="000000"/>
          <w:sz w:val="28"/>
          <w:szCs w:val="28"/>
          <w:lang w:val="ru-RU"/>
        </w:rPr>
      </w:pPr>
    </w:p>
    <w:p w:rsidR="002D576F" w:rsidRDefault="002D576F">
      <w:pPr>
        <w:pStyle w:val="Body1"/>
        <w:numPr>
          <w:ilvl w:val="0"/>
          <w:numId w:val="1"/>
        </w:numPr>
        <w:spacing w:line="360" w:lineRule="auto"/>
        <w:ind w:left="426" w:firstLine="0"/>
        <w:jc w:val="both"/>
        <w:rPr>
          <w:rFonts w:ascii="Times New Roman" w:hAnsi="Times New Roman"/>
          <w:color w:val="00000A"/>
          <w:sz w:val="28"/>
          <w:szCs w:val="28"/>
          <w:lang w:val="ru-RU"/>
        </w:rPr>
      </w:pPr>
      <w:r>
        <w:rPr>
          <w:rFonts w:ascii="Times New Roman" w:hAnsi="Times New Roman"/>
          <w:b/>
          <w:i/>
          <w:color w:val="00000A"/>
          <w:sz w:val="28"/>
          <w:szCs w:val="28"/>
          <w:lang w:val="ru-RU"/>
        </w:rPr>
        <w:lastRenderedPageBreak/>
        <w:t xml:space="preserve">Объем учебного времени, </w:t>
      </w:r>
      <w:r>
        <w:rPr>
          <w:rFonts w:ascii="Times New Roman" w:hAnsi="Times New Roman"/>
          <w:color w:val="00000A"/>
          <w:sz w:val="28"/>
          <w:szCs w:val="28"/>
          <w:lang w:val="ru-RU"/>
        </w:rPr>
        <w:t>предусмотренный учебным планом образовательного учреждения на реализацию предмета «Специальность и чтение с листа»:</w:t>
      </w:r>
    </w:p>
    <w:p w:rsidR="002D576F" w:rsidRDefault="002D576F">
      <w:pPr>
        <w:spacing w:line="360" w:lineRule="auto"/>
        <w:ind w:left="7211" w:firstLine="709"/>
        <w:jc w:val="both"/>
        <w:rPr>
          <w:rFonts w:ascii="Times New Roman" w:hAnsi="Times New Roman"/>
          <w:b/>
          <w:i/>
          <w:color w:val="000000"/>
          <w:sz w:val="28"/>
          <w:szCs w:val="28"/>
          <w:lang w:val="ru-RU"/>
        </w:rPr>
      </w:pPr>
      <w:r>
        <w:rPr>
          <w:rFonts w:ascii="Times New Roman" w:hAnsi="Times New Roman"/>
          <w:b/>
          <w:i/>
          <w:color w:val="000000"/>
          <w:sz w:val="28"/>
          <w:szCs w:val="28"/>
          <w:lang w:val="ru-RU"/>
        </w:rPr>
        <w:t>Таблица 1</w:t>
      </w:r>
    </w:p>
    <w:p w:rsidR="002D576F" w:rsidRDefault="002D576F">
      <w:pPr>
        <w:spacing w:line="360" w:lineRule="auto"/>
        <w:ind w:left="2880" w:firstLine="720"/>
        <w:jc w:val="both"/>
        <w:rPr>
          <w:rFonts w:ascii="Times New Roman" w:hAnsi="Times New Roman"/>
          <w:color w:val="000000"/>
          <w:sz w:val="28"/>
          <w:szCs w:val="28"/>
          <w:lang w:val="ru-RU"/>
        </w:rPr>
      </w:pPr>
      <w:r>
        <w:rPr>
          <w:rFonts w:ascii="Times New Roman" w:hAnsi="Times New Roman"/>
          <w:color w:val="000000"/>
          <w:sz w:val="28"/>
          <w:szCs w:val="28"/>
          <w:lang w:val="ru-RU"/>
        </w:rPr>
        <w:t>Срок обучения – 8-9 лет</w:t>
      </w:r>
    </w:p>
    <w:tbl>
      <w:tblPr>
        <w:tblW w:w="9929" w:type="dxa"/>
        <w:tblInd w:w="-15" w:type="dxa"/>
        <w:tblLayout w:type="fixed"/>
        <w:tblLook w:val="0000" w:firstRow="0" w:lastRow="0" w:firstColumn="0" w:lastColumn="0" w:noHBand="0" w:noVBand="0"/>
      </w:tblPr>
      <w:tblGrid>
        <w:gridCol w:w="4225"/>
        <w:gridCol w:w="1981"/>
        <w:gridCol w:w="1840"/>
        <w:gridCol w:w="7"/>
        <w:gridCol w:w="1832"/>
        <w:gridCol w:w="25"/>
        <w:gridCol w:w="19"/>
      </w:tblGrid>
      <w:tr w:rsidR="002D576F" w:rsidTr="00140284">
        <w:trPr>
          <w:gridAfter w:val="2"/>
          <w:wAfter w:w="25" w:type="dxa"/>
        </w:trPr>
        <w:tc>
          <w:tcPr>
            <w:tcW w:w="4234" w:type="dxa"/>
            <w:tcBorders>
              <w:top w:val="single" w:sz="4" w:space="0" w:color="000000"/>
              <w:left w:val="single" w:sz="4" w:space="0" w:color="000000"/>
              <w:bottom w:val="single" w:sz="4" w:space="0" w:color="000000"/>
            </w:tcBorders>
          </w:tcPr>
          <w:p w:rsidR="002D576F" w:rsidRDefault="002D576F">
            <w:pPr>
              <w:snapToGrid w:val="0"/>
              <w:spacing w:line="360" w:lineRule="auto"/>
              <w:jc w:val="center"/>
              <w:rPr>
                <w:rFonts w:ascii="Times New Roman" w:hAnsi="Times New Roman"/>
                <w:b/>
                <w:color w:val="000000"/>
                <w:sz w:val="28"/>
                <w:szCs w:val="28"/>
                <w:lang w:val="ru-RU"/>
              </w:rPr>
            </w:pPr>
            <w:r>
              <w:rPr>
                <w:rFonts w:ascii="Times New Roman" w:hAnsi="Times New Roman"/>
                <w:b/>
                <w:color w:val="000000"/>
                <w:sz w:val="28"/>
                <w:szCs w:val="28"/>
                <w:lang w:val="ru-RU"/>
              </w:rPr>
              <w:t>Содержание</w:t>
            </w:r>
          </w:p>
        </w:tc>
        <w:tc>
          <w:tcPr>
            <w:tcW w:w="1985" w:type="dxa"/>
            <w:tcBorders>
              <w:top w:val="single" w:sz="4" w:space="0" w:color="000000"/>
              <w:left w:val="single" w:sz="4" w:space="0" w:color="000000"/>
              <w:bottom w:val="single" w:sz="4" w:space="0" w:color="000000"/>
            </w:tcBorders>
          </w:tcPr>
          <w:p w:rsidR="002D576F" w:rsidRDefault="002D576F">
            <w:pPr>
              <w:snapToGrid w:val="0"/>
              <w:spacing w:line="360" w:lineRule="auto"/>
              <w:jc w:val="center"/>
              <w:rPr>
                <w:rFonts w:ascii="Times New Roman" w:hAnsi="Times New Roman"/>
                <w:b/>
                <w:color w:val="000000"/>
                <w:sz w:val="28"/>
                <w:szCs w:val="28"/>
                <w:lang w:val="ru-RU"/>
              </w:rPr>
            </w:pPr>
            <w:r>
              <w:rPr>
                <w:rFonts w:ascii="Times New Roman" w:hAnsi="Times New Roman"/>
                <w:b/>
                <w:color w:val="000000"/>
                <w:sz w:val="28"/>
                <w:szCs w:val="28"/>
                <w:lang w:val="ru-RU"/>
              </w:rPr>
              <w:t>1 класс</w:t>
            </w:r>
          </w:p>
        </w:tc>
        <w:tc>
          <w:tcPr>
            <w:tcW w:w="1843" w:type="dxa"/>
            <w:tcBorders>
              <w:top w:val="single" w:sz="4" w:space="0" w:color="000000"/>
              <w:left w:val="single" w:sz="4" w:space="0" w:color="000000"/>
              <w:bottom w:val="single" w:sz="4" w:space="0" w:color="000000"/>
            </w:tcBorders>
          </w:tcPr>
          <w:p w:rsidR="002D576F" w:rsidRDefault="002D576F">
            <w:pPr>
              <w:snapToGrid w:val="0"/>
              <w:spacing w:line="360" w:lineRule="auto"/>
              <w:jc w:val="center"/>
              <w:rPr>
                <w:rFonts w:ascii="Times New Roman" w:hAnsi="Times New Roman"/>
                <w:b/>
                <w:color w:val="000000"/>
                <w:sz w:val="28"/>
                <w:szCs w:val="28"/>
                <w:lang w:val="ru-RU"/>
              </w:rPr>
            </w:pPr>
            <w:r>
              <w:rPr>
                <w:rFonts w:ascii="Times New Roman" w:hAnsi="Times New Roman"/>
                <w:b/>
                <w:color w:val="000000"/>
                <w:sz w:val="28"/>
                <w:szCs w:val="28"/>
                <w:lang w:val="ru-RU"/>
              </w:rPr>
              <w:t>2-8 классы</w:t>
            </w:r>
          </w:p>
        </w:tc>
        <w:tc>
          <w:tcPr>
            <w:tcW w:w="1842" w:type="dxa"/>
            <w:gridSpan w:val="2"/>
            <w:tcBorders>
              <w:top w:val="single" w:sz="4" w:space="0" w:color="000000"/>
              <w:left w:val="single" w:sz="4" w:space="0" w:color="000000"/>
              <w:bottom w:val="single" w:sz="4" w:space="0" w:color="000000"/>
              <w:right w:val="single" w:sz="4" w:space="0" w:color="000000"/>
            </w:tcBorders>
          </w:tcPr>
          <w:p w:rsidR="002D576F" w:rsidRDefault="002D576F">
            <w:pPr>
              <w:snapToGrid w:val="0"/>
              <w:spacing w:line="360" w:lineRule="auto"/>
              <w:jc w:val="center"/>
              <w:rPr>
                <w:rFonts w:ascii="Times New Roman" w:hAnsi="Times New Roman"/>
                <w:b/>
                <w:color w:val="000000"/>
                <w:sz w:val="28"/>
                <w:szCs w:val="28"/>
                <w:lang w:val="ru-RU"/>
              </w:rPr>
            </w:pPr>
            <w:r>
              <w:rPr>
                <w:rFonts w:ascii="Times New Roman" w:hAnsi="Times New Roman"/>
                <w:b/>
                <w:color w:val="000000"/>
                <w:sz w:val="28"/>
                <w:szCs w:val="28"/>
                <w:lang w:val="ru-RU"/>
              </w:rPr>
              <w:t>9 класс</w:t>
            </w:r>
          </w:p>
        </w:tc>
      </w:tr>
      <w:tr w:rsidR="002D576F" w:rsidTr="00140284">
        <w:tblPrEx>
          <w:tblCellMar>
            <w:left w:w="0" w:type="dxa"/>
            <w:right w:w="0" w:type="dxa"/>
          </w:tblCellMar>
        </w:tblPrEx>
        <w:trPr>
          <w:gridAfter w:val="1"/>
          <w:wAfter w:w="19" w:type="dxa"/>
        </w:trPr>
        <w:tc>
          <w:tcPr>
            <w:tcW w:w="4234" w:type="dxa"/>
            <w:tcBorders>
              <w:top w:val="single" w:sz="4" w:space="0" w:color="000000"/>
              <w:left w:val="single" w:sz="4" w:space="0" w:color="000000"/>
              <w:bottom w:val="single" w:sz="4" w:space="0" w:color="000000"/>
            </w:tcBorders>
          </w:tcPr>
          <w:p w:rsidR="002D576F" w:rsidRDefault="002D576F" w:rsidP="00B73886">
            <w:pPr>
              <w:snapToGrid w:val="0"/>
              <w:spacing w:line="360" w:lineRule="auto"/>
              <w:ind w:left="265" w:right="276"/>
              <w:jc w:val="both"/>
              <w:rPr>
                <w:rFonts w:ascii="Times New Roman" w:hAnsi="Times New Roman"/>
                <w:color w:val="000000"/>
                <w:sz w:val="28"/>
                <w:szCs w:val="28"/>
                <w:lang w:val="ru-RU"/>
              </w:rPr>
            </w:pPr>
            <w:r>
              <w:rPr>
                <w:rFonts w:ascii="Times New Roman" w:hAnsi="Times New Roman"/>
                <w:color w:val="000000"/>
                <w:sz w:val="28"/>
                <w:szCs w:val="28"/>
                <w:lang w:val="ru-RU"/>
              </w:rPr>
              <w:t>Максимальная учебная нагрузка в часах</w:t>
            </w:r>
          </w:p>
        </w:tc>
        <w:tc>
          <w:tcPr>
            <w:tcW w:w="3835" w:type="dxa"/>
            <w:gridSpan w:val="3"/>
            <w:tcBorders>
              <w:top w:val="single" w:sz="4" w:space="0" w:color="000000"/>
              <w:left w:val="single" w:sz="4" w:space="0" w:color="000000"/>
              <w:bottom w:val="single" w:sz="4" w:space="0" w:color="000000"/>
            </w:tcBorders>
          </w:tcPr>
          <w:p w:rsidR="002D576F" w:rsidRDefault="002D576F" w:rsidP="00B73886">
            <w:pPr>
              <w:snapToGrid w:val="0"/>
              <w:spacing w:line="360" w:lineRule="auto"/>
              <w:jc w:val="center"/>
              <w:rPr>
                <w:rFonts w:ascii="Times New Roman" w:hAnsi="Times New Roman"/>
                <w:color w:val="000000"/>
                <w:sz w:val="28"/>
                <w:szCs w:val="28"/>
                <w:lang w:val="ru-RU"/>
              </w:rPr>
            </w:pPr>
            <w:r>
              <w:rPr>
                <w:rFonts w:ascii="Times New Roman" w:hAnsi="Times New Roman"/>
                <w:color w:val="000000"/>
                <w:sz w:val="28"/>
                <w:szCs w:val="28"/>
                <w:lang w:val="ru-RU"/>
              </w:rPr>
              <w:t xml:space="preserve">1777 </w:t>
            </w:r>
          </w:p>
        </w:tc>
        <w:tc>
          <w:tcPr>
            <w:tcW w:w="1821" w:type="dxa"/>
            <w:tcBorders>
              <w:top w:val="single" w:sz="4" w:space="0" w:color="000000"/>
              <w:left w:val="single" w:sz="4" w:space="0" w:color="000000"/>
              <w:bottom w:val="single" w:sz="4" w:space="0" w:color="000000"/>
            </w:tcBorders>
          </w:tcPr>
          <w:p w:rsidR="002D576F" w:rsidRDefault="002D576F" w:rsidP="00B73886">
            <w:pPr>
              <w:snapToGrid w:val="0"/>
              <w:spacing w:line="360" w:lineRule="auto"/>
              <w:jc w:val="center"/>
              <w:rPr>
                <w:rFonts w:ascii="Times New Roman" w:hAnsi="Times New Roman"/>
                <w:color w:val="000000"/>
                <w:sz w:val="28"/>
                <w:szCs w:val="28"/>
                <w:lang w:val="ru-RU"/>
              </w:rPr>
            </w:pPr>
            <w:r>
              <w:rPr>
                <w:rFonts w:ascii="Times New Roman" w:hAnsi="Times New Roman"/>
                <w:color w:val="000000"/>
                <w:sz w:val="28"/>
                <w:szCs w:val="28"/>
                <w:lang w:val="ru-RU"/>
              </w:rPr>
              <w:t xml:space="preserve">297 </w:t>
            </w:r>
          </w:p>
        </w:tc>
        <w:tc>
          <w:tcPr>
            <w:tcW w:w="20" w:type="dxa"/>
            <w:tcBorders>
              <w:left w:val="single" w:sz="4" w:space="0" w:color="000000"/>
            </w:tcBorders>
          </w:tcPr>
          <w:p w:rsidR="002D576F" w:rsidRDefault="002D576F">
            <w:pPr>
              <w:snapToGrid w:val="0"/>
              <w:rPr>
                <w:rFonts w:ascii="Times New Roman" w:hAnsi="Times New Roman"/>
                <w:color w:val="000000"/>
                <w:sz w:val="28"/>
                <w:szCs w:val="28"/>
                <w:lang w:val="ru-RU"/>
              </w:rPr>
            </w:pPr>
          </w:p>
        </w:tc>
      </w:tr>
      <w:tr w:rsidR="002D576F" w:rsidTr="00140284">
        <w:tblPrEx>
          <w:tblCellMar>
            <w:left w:w="0" w:type="dxa"/>
            <w:right w:w="0" w:type="dxa"/>
          </w:tblCellMar>
        </w:tblPrEx>
        <w:trPr>
          <w:gridAfter w:val="1"/>
          <w:wAfter w:w="19" w:type="dxa"/>
        </w:trPr>
        <w:tc>
          <w:tcPr>
            <w:tcW w:w="4234" w:type="dxa"/>
            <w:tcBorders>
              <w:top w:val="single" w:sz="4" w:space="0" w:color="000000"/>
              <w:left w:val="single" w:sz="4" w:space="0" w:color="000000"/>
              <w:bottom w:val="single" w:sz="4" w:space="0" w:color="000000"/>
            </w:tcBorders>
          </w:tcPr>
          <w:p w:rsidR="002D576F" w:rsidRDefault="002D576F" w:rsidP="00140284">
            <w:pPr>
              <w:snapToGrid w:val="0"/>
              <w:spacing w:line="360" w:lineRule="auto"/>
              <w:ind w:left="265" w:right="276"/>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Количество часов на </w:t>
            </w:r>
            <w:r>
              <w:rPr>
                <w:rFonts w:ascii="Times New Roman" w:hAnsi="Times New Roman"/>
                <w:b/>
                <w:color w:val="000000"/>
                <w:sz w:val="28"/>
                <w:szCs w:val="28"/>
                <w:lang w:val="ru-RU"/>
              </w:rPr>
              <w:t>аудиторные</w:t>
            </w:r>
            <w:r>
              <w:rPr>
                <w:rFonts w:ascii="Times New Roman" w:hAnsi="Times New Roman"/>
                <w:color w:val="000000"/>
                <w:sz w:val="28"/>
                <w:szCs w:val="28"/>
                <w:lang w:val="ru-RU"/>
              </w:rPr>
              <w:t xml:space="preserve"> занятия</w:t>
            </w:r>
          </w:p>
        </w:tc>
        <w:tc>
          <w:tcPr>
            <w:tcW w:w="3835" w:type="dxa"/>
            <w:gridSpan w:val="3"/>
            <w:tcBorders>
              <w:top w:val="single" w:sz="4" w:space="0" w:color="000000"/>
              <w:left w:val="single" w:sz="4" w:space="0" w:color="000000"/>
              <w:bottom w:val="single" w:sz="4" w:space="0" w:color="000000"/>
            </w:tcBorders>
          </w:tcPr>
          <w:p w:rsidR="002D576F" w:rsidRDefault="002D576F" w:rsidP="00B73886">
            <w:pPr>
              <w:snapToGrid w:val="0"/>
              <w:spacing w:line="360" w:lineRule="auto"/>
              <w:jc w:val="center"/>
              <w:rPr>
                <w:rFonts w:ascii="Times New Roman" w:hAnsi="Times New Roman"/>
                <w:color w:val="000000"/>
                <w:sz w:val="28"/>
                <w:szCs w:val="28"/>
                <w:lang w:val="ru-RU"/>
              </w:rPr>
            </w:pPr>
            <w:r>
              <w:rPr>
                <w:rFonts w:ascii="Times New Roman" w:hAnsi="Times New Roman"/>
                <w:color w:val="000000"/>
                <w:sz w:val="28"/>
                <w:szCs w:val="28"/>
                <w:lang w:val="ru-RU"/>
              </w:rPr>
              <w:t xml:space="preserve">592 </w:t>
            </w:r>
          </w:p>
        </w:tc>
        <w:tc>
          <w:tcPr>
            <w:tcW w:w="1821" w:type="dxa"/>
            <w:tcBorders>
              <w:top w:val="single" w:sz="4" w:space="0" w:color="000000"/>
              <w:left w:val="single" w:sz="4" w:space="0" w:color="000000"/>
              <w:bottom w:val="single" w:sz="4" w:space="0" w:color="000000"/>
            </w:tcBorders>
          </w:tcPr>
          <w:p w:rsidR="002D576F" w:rsidRDefault="002D576F" w:rsidP="00B73886">
            <w:pPr>
              <w:snapToGrid w:val="0"/>
              <w:spacing w:line="360" w:lineRule="auto"/>
              <w:jc w:val="center"/>
              <w:rPr>
                <w:rFonts w:ascii="Times New Roman" w:hAnsi="Times New Roman"/>
                <w:color w:val="000000"/>
                <w:sz w:val="28"/>
                <w:szCs w:val="28"/>
                <w:lang w:val="ru-RU"/>
              </w:rPr>
            </w:pPr>
            <w:r>
              <w:rPr>
                <w:rFonts w:ascii="Times New Roman" w:hAnsi="Times New Roman"/>
                <w:color w:val="000000"/>
                <w:sz w:val="28"/>
                <w:szCs w:val="28"/>
                <w:lang w:val="ru-RU"/>
              </w:rPr>
              <w:t xml:space="preserve">99 </w:t>
            </w:r>
          </w:p>
        </w:tc>
        <w:tc>
          <w:tcPr>
            <w:tcW w:w="20" w:type="dxa"/>
            <w:tcBorders>
              <w:left w:val="single" w:sz="4" w:space="0" w:color="000000"/>
            </w:tcBorders>
          </w:tcPr>
          <w:p w:rsidR="002D576F" w:rsidRDefault="002D576F">
            <w:pPr>
              <w:snapToGrid w:val="0"/>
              <w:rPr>
                <w:rFonts w:ascii="Times New Roman" w:hAnsi="Times New Roman"/>
                <w:color w:val="000000"/>
                <w:sz w:val="28"/>
                <w:szCs w:val="28"/>
                <w:lang w:val="ru-RU"/>
              </w:rPr>
            </w:pPr>
          </w:p>
        </w:tc>
      </w:tr>
      <w:tr w:rsidR="002D576F" w:rsidTr="00140284">
        <w:tblPrEx>
          <w:tblCellMar>
            <w:left w:w="0" w:type="dxa"/>
            <w:right w:w="0" w:type="dxa"/>
          </w:tblCellMar>
        </w:tblPrEx>
        <w:tc>
          <w:tcPr>
            <w:tcW w:w="4234" w:type="dxa"/>
            <w:tcBorders>
              <w:top w:val="single" w:sz="4" w:space="0" w:color="000000"/>
              <w:left w:val="single" w:sz="4" w:space="0" w:color="000000"/>
              <w:bottom w:val="single" w:sz="4" w:space="0" w:color="000000"/>
            </w:tcBorders>
          </w:tcPr>
          <w:p w:rsidR="002D576F" w:rsidRDefault="002D576F" w:rsidP="00140284">
            <w:pPr>
              <w:snapToGrid w:val="0"/>
              <w:spacing w:line="360" w:lineRule="auto"/>
              <w:ind w:left="265" w:right="276"/>
              <w:jc w:val="both"/>
              <w:rPr>
                <w:rFonts w:ascii="Times New Roman" w:hAnsi="Times New Roman"/>
                <w:color w:val="000000"/>
                <w:sz w:val="28"/>
                <w:szCs w:val="28"/>
                <w:lang w:val="ru-RU"/>
              </w:rPr>
            </w:pPr>
            <w:r>
              <w:rPr>
                <w:rFonts w:ascii="Times New Roman" w:hAnsi="Times New Roman"/>
                <w:color w:val="000000"/>
                <w:sz w:val="28"/>
                <w:szCs w:val="28"/>
                <w:lang w:val="ru-RU"/>
              </w:rPr>
              <w:t>Общее количество часов на аудиторные занятия</w:t>
            </w:r>
          </w:p>
        </w:tc>
        <w:tc>
          <w:tcPr>
            <w:tcW w:w="5670" w:type="dxa"/>
            <w:gridSpan w:val="4"/>
            <w:tcBorders>
              <w:top w:val="single" w:sz="4" w:space="0" w:color="000000"/>
              <w:left w:val="single" w:sz="4" w:space="0" w:color="000000"/>
              <w:bottom w:val="single" w:sz="4" w:space="0" w:color="000000"/>
            </w:tcBorders>
          </w:tcPr>
          <w:p w:rsidR="002D576F" w:rsidRDefault="002D576F" w:rsidP="00B73886">
            <w:pPr>
              <w:snapToGrid w:val="0"/>
              <w:spacing w:line="360" w:lineRule="auto"/>
              <w:jc w:val="center"/>
              <w:rPr>
                <w:rFonts w:ascii="Times New Roman" w:hAnsi="Times New Roman"/>
                <w:color w:val="000000"/>
                <w:sz w:val="28"/>
                <w:szCs w:val="28"/>
                <w:lang w:val="ru-RU"/>
              </w:rPr>
            </w:pPr>
            <w:r>
              <w:rPr>
                <w:rFonts w:ascii="Times New Roman" w:hAnsi="Times New Roman"/>
                <w:color w:val="000000"/>
                <w:sz w:val="28"/>
                <w:szCs w:val="28"/>
                <w:lang w:val="ru-RU"/>
              </w:rPr>
              <w:t xml:space="preserve">691 </w:t>
            </w:r>
          </w:p>
        </w:tc>
        <w:tc>
          <w:tcPr>
            <w:tcW w:w="25" w:type="dxa"/>
            <w:gridSpan w:val="2"/>
            <w:tcBorders>
              <w:left w:val="single" w:sz="4" w:space="0" w:color="000000"/>
            </w:tcBorders>
          </w:tcPr>
          <w:p w:rsidR="002D576F" w:rsidRDefault="002D576F">
            <w:pPr>
              <w:snapToGrid w:val="0"/>
              <w:rPr>
                <w:rFonts w:ascii="Times New Roman" w:hAnsi="Times New Roman"/>
                <w:color w:val="000000"/>
                <w:sz w:val="28"/>
                <w:szCs w:val="28"/>
                <w:lang w:val="ru-RU"/>
              </w:rPr>
            </w:pPr>
          </w:p>
        </w:tc>
      </w:tr>
      <w:tr w:rsidR="002D576F" w:rsidTr="00140284">
        <w:tblPrEx>
          <w:tblCellMar>
            <w:left w:w="0" w:type="dxa"/>
            <w:right w:w="0" w:type="dxa"/>
          </w:tblCellMar>
        </w:tblPrEx>
        <w:tc>
          <w:tcPr>
            <w:tcW w:w="4234" w:type="dxa"/>
            <w:tcBorders>
              <w:top w:val="single" w:sz="4" w:space="0" w:color="000000"/>
              <w:left w:val="single" w:sz="4" w:space="0" w:color="000000"/>
              <w:bottom w:val="single" w:sz="4" w:space="0" w:color="000000"/>
            </w:tcBorders>
          </w:tcPr>
          <w:p w:rsidR="002D576F" w:rsidRDefault="002D576F" w:rsidP="00140284">
            <w:pPr>
              <w:snapToGrid w:val="0"/>
              <w:spacing w:line="360" w:lineRule="auto"/>
              <w:ind w:left="265" w:right="276"/>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Общее количество часов на </w:t>
            </w:r>
            <w:r>
              <w:rPr>
                <w:rFonts w:ascii="Times New Roman" w:hAnsi="Times New Roman"/>
                <w:b/>
                <w:color w:val="000000"/>
                <w:sz w:val="28"/>
                <w:szCs w:val="28"/>
                <w:lang w:val="ru-RU"/>
              </w:rPr>
              <w:t>внеаудиторные</w:t>
            </w:r>
            <w:r>
              <w:rPr>
                <w:rFonts w:ascii="Times New Roman" w:hAnsi="Times New Roman"/>
                <w:color w:val="000000"/>
                <w:sz w:val="28"/>
                <w:szCs w:val="28"/>
                <w:lang w:val="ru-RU"/>
              </w:rPr>
              <w:t xml:space="preserve"> (самостоятельные) занятия</w:t>
            </w:r>
          </w:p>
        </w:tc>
        <w:tc>
          <w:tcPr>
            <w:tcW w:w="3835" w:type="dxa"/>
            <w:gridSpan w:val="3"/>
            <w:tcBorders>
              <w:top w:val="single" w:sz="4" w:space="0" w:color="000000"/>
              <w:left w:val="single" w:sz="4" w:space="0" w:color="000000"/>
              <w:bottom w:val="single" w:sz="4" w:space="0" w:color="000000"/>
            </w:tcBorders>
          </w:tcPr>
          <w:p w:rsidR="002D576F" w:rsidRDefault="002D576F" w:rsidP="00B73886">
            <w:pPr>
              <w:snapToGrid w:val="0"/>
              <w:spacing w:line="360" w:lineRule="auto"/>
              <w:jc w:val="center"/>
              <w:rPr>
                <w:rFonts w:ascii="Times New Roman" w:hAnsi="Times New Roman"/>
                <w:color w:val="000000"/>
                <w:sz w:val="28"/>
                <w:szCs w:val="28"/>
                <w:lang w:val="ru-RU"/>
              </w:rPr>
            </w:pPr>
            <w:r>
              <w:rPr>
                <w:rFonts w:ascii="Times New Roman" w:hAnsi="Times New Roman"/>
                <w:color w:val="000000"/>
                <w:sz w:val="28"/>
                <w:szCs w:val="28"/>
                <w:lang w:val="ru-RU"/>
              </w:rPr>
              <w:t xml:space="preserve">1185 </w:t>
            </w:r>
          </w:p>
        </w:tc>
        <w:tc>
          <w:tcPr>
            <w:tcW w:w="1835" w:type="dxa"/>
            <w:tcBorders>
              <w:top w:val="single" w:sz="4" w:space="0" w:color="000000"/>
              <w:left w:val="single" w:sz="4" w:space="0" w:color="000000"/>
              <w:bottom w:val="single" w:sz="4" w:space="0" w:color="000000"/>
            </w:tcBorders>
          </w:tcPr>
          <w:p w:rsidR="002D576F" w:rsidRDefault="002D576F" w:rsidP="00B73886">
            <w:pPr>
              <w:snapToGrid w:val="0"/>
              <w:spacing w:line="360" w:lineRule="auto"/>
              <w:jc w:val="center"/>
              <w:rPr>
                <w:rFonts w:ascii="Times New Roman" w:hAnsi="Times New Roman"/>
                <w:color w:val="000000"/>
                <w:sz w:val="28"/>
                <w:szCs w:val="28"/>
                <w:lang w:val="ru-RU"/>
              </w:rPr>
            </w:pPr>
            <w:r>
              <w:rPr>
                <w:rFonts w:ascii="Times New Roman" w:hAnsi="Times New Roman"/>
                <w:color w:val="000000"/>
                <w:sz w:val="28"/>
                <w:szCs w:val="28"/>
                <w:lang w:val="ru-RU"/>
              </w:rPr>
              <w:t xml:space="preserve">198 </w:t>
            </w:r>
          </w:p>
        </w:tc>
        <w:tc>
          <w:tcPr>
            <w:tcW w:w="25" w:type="dxa"/>
            <w:gridSpan w:val="2"/>
            <w:tcBorders>
              <w:left w:val="single" w:sz="4" w:space="0" w:color="000000"/>
            </w:tcBorders>
          </w:tcPr>
          <w:p w:rsidR="002D576F" w:rsidRDefault="002D576F">
            <w:pPr>
              <w:snapToGrid w:val="0"/>
              <w:rPr>
                <w:rFonts w:ascii="Times New Roman" w:hAnsi="Times New Roman"/>
                <w:color w:val="000000"/>
                <w:sz w:val="28"/>
                <w:szCs w:val="28"/>
                <w:lang w:val="ru-RU"/>
              </w:rPr>
            </w:pPr>
          </w:p>
        </w:tc>
      </w:tr>
    </w:tbl>
    <w:p w:rsidR="002D576F" w:rsidRDefault="002D576F">
      <w:pPr>
        <w:spacing w:line="360" w:lineRule="auto"/>
        <w:ind w:left="2880" w:firstLine="720"/>
        <w:jc w:val="both"/>
      </w:pPr>
    </w:p>
    <w:p w:rsidR="002D576F" w:rsidRDefault="002D576F">
      <w:pPr>
        <w:pStyle w:val="Body1"/>
        <w:numPr>
          <w:ilvl w:val="0"/>
          <w:numId w:val="1"/>
        </w:numPr>
        <w:spacing w:line="360" w:lineRule="auto"/>
        <w:ind w:left="0" w:firstLine="633"/>
        <w:jc w:val="both"/>
        <w:rPr>
          <w:rFonts w:ascii="Times New Roman" w:hAnsi="Times New Roman"/>
          <w:sz w:val="28"/>
          <w:szCs w:val="28"/>
          <w:lang w:val="ru-RU"/>
        </w:rPr>
      </w:pPr>
      <w:r>
        <w:rPr>
          <w:rFonts w:ascii="Times New Roman" w:hAnsi="Times New Roman"/>
          <w:b/>
          <w:i/>
          <w:sz w:val="28"/>
          <w:szCs w:val="28"/>
          <w:lang w:val="ru-RU"/>
        </w:rPr>
        <w:t xml:space="preserve">Форма проведения учебных аудиторных занятий: </w:t>
      </w:r>
      <w:r>
        <w:rPr>
          <w:rFonts w:ascii="Times New Roman" w:hAnsi="Times New Roman"/>
          <w:sz w:val="28"/>
          <w:szCs w:val="28"/>
          <w:lang w:val="ru-RU"/>
        </w:rPr>
        <w:t xml:space="preserve">индивидуальная, </w:t>
      </w:r>
      <w:r w:rsidR="00815302">
        <w:rPr>
          <w:rFonts w:ascii="Times New Roman" w:hAnsi="Times New Roman"/>
          <w:sz w:val="28"/>
          <w:szCs w:val="28"/>
          <w:lang w:val="ru-RU"/>
        </w:rPr>
        <w:t>продолжительность урока - 40</w:t>
      </w:r>
      <w:r>
        <w:rPr>
          <w:rFonts w:ascii="Times New Roman" w:hAnsi="Times New Roman"/>
          <w:sz w:val="28"/>
          <w:szCs w:val="28"/>
          <w:lang w:val="ru-RU"/>
        </w:rPr>
        <w:t xml:space="preserve"> минут.</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Индивидуальная форма занятий позволяет преподавателю построить содержание программы в соответствии с особенностями развития каждого ученика. </w:t>
      </w:r>
    </w:p>
    <w:p w:rsidR="002D576F" w:rsidRDefault="002D576F">
      <w:pPr>
        <w:pStyle w:val="Body1"/>
        <w:numPr>
          <w:ilvl w:val="0"/>
          <w:numId w:val="1"/>
        </w:numPr>
        <w:spacing w:line="360" w:lineRule="auto"/>
        <w:ind w:left="11" w:firstLine="696"/>
        <w:jc w:val="both"/>
        <w:rPr>
          <w:rFonts w:ascii="Times New Roman" w:hAnsi="Times New Roman"/>
          <w:b/>
          <w:i/>
          <w:sz w:val="28"/>
          <w:szCs w:val="28"/>
          <w:lang w:val="ru-RU"/>
        </w:rPr>
      </w:pPr>
      <w:r>
        <w:rPr>
          <w:rFonts w:ascii="Times New Roman" w:hAnsi="Times New Roman"/>
          <w:b/>
          <w:i/>
          <w:sz w:val="28"/>
          <w:szCs w:val="28"/>
          <w:lang w:val="ru-RU"/>
        </w:rPr>
        <w:t>Цели и задачи учебного предмета «Специальность и чтение с листа»</w:t>
      </w:r>
    </w:p>
    <w:p w:rsidR="002D576F" w:rsidRDefault="002D576F">
      <w:pPr>
        <w:pStyle w:val="Body1"/>
        <w:spacing w:line="360" w:lineRule="auto"/>
        <w:ind w:firstLine="709"/>
        <w:rPr>
          <w:rFonts w:ascii="Times New Roman" w:hAnsi="Times New Roman"/>
          <w:color w:val="00000A"/>
          <w:sz w:val="28"/>
          <w:szCs w:val="28"/>
          <w:lang w:val="ru-RU"/>
        </w:rPr>
      </w:pPr>
      <w:r>
        <w:rPr>
          <w:rFonts w:ascii="Times New Roman" w:hAnsi="Times New Roman"/>
          <w:b/>
          <w:color w:val="00000A"/>
          <w:sz w:val="28"/>
          <w:szCs w:val="28"/>
          <w:lang w:val="ru-RU"/>
        </w:rPr>
        <w:t>Цели</w:t>
      </w:r>
      <w:r>
        <w:rPr>
          <w:rFonts w:ascii="Times New Roman" w:hAnsi="Times New Roman"/>
          <w:color w:val="00000A"/>
          <w:sz w:val="28"/>
          <w:szCs w:val="28"/>
          <w:lang w:val="ru-RU"/>
        </w:rPr>
        <w:t>:</w:t>
      </w:r>
    </w:p>
    <w:p w:rsidR="002D576F" w:rsidRDefault="002D576F">
      <w:pPr>
        <w:pStyle w:val="15"/>
        <w:widowControl/>
        <w:numPr>
          <w:ilvl w:val="0"/>
          <w:numId w:val="2"/>
        </w:numPr>
        <w:tabs>
          <w:tab w:val="left" w:pos="993"/>
        </w:tabs>
        <w:spacing w:line="360" w:lineRule="auto"/>
        <w:ind w:left="0" w:firstLine="709"/>
        <w:jc w:val="both"/>
        <w:rPr>
          <w:rFonts w:ascii="Times New Roman" w:hAnsi="Times New Roman" w:cs="Times New Roman"/>
          <w:color w:val="00000A"/>
          <w:sz w:val="28"/>
          <w:szCs w:val="28"/>
        </w:rPr>
      </w:pPr>
      <w:r>
        <w:rPr>
          <w:rFonts w:ascii="Times New Roman" w:hAnsi="Times New Roman" w:cs="Times New Roman"/>
          <w:color w:val="00000A"/>
          <w:sz w:val="28"/>
          <w:szCs w:val="28"/>
        </w:rPr>
        <w:t xml:space="preserve">обеспечение развития музыкально-творческих способностей </w:t>
      </w:r>
      <w:proofErr w:type="gramStart"/>
      <w:r>
        <w:rPr>
          <w:rFonts w:ascii="Times New Roman" w:hAnsi="Times New Roman" w:cs="Times New Roman"/>
          <w:color w:val="00000A"/>
          <w:sz w:val="28"/>
          <w:szCs w:val="28"/>
        </w:rPr>
        <w:t>учащегося</w:t>
      </w:r>
      <w:proofErr w:type="gramEnd"/>
      <w:r>
        <w:rPr>
          <w:rFonts w:ascii="Times New Roman" w:hAnsi="Times New Roman" w:cs="Times New Roman"/>
          <w:color w:val="00000A"/>
          <w:sz w:val="28"/>
          <w:szCs w:val="28"/>
        </w:rPr>
        <w:t xml:space="preserve"> на основе приобретенных им знаний, умений и навыков в области фортепианного исполнительства;</w:t>
      </w:r>
    </w:p>
    <w:p w:rsidR="002D576F" w:rsidRDefault="002D576F">
      <w:pPr>
        <w:pStyle w:val="15"/>
        <w:widowControl/>
        <w:numPr>
          <w:ilvl w:val="0"/>
          <w:numId w:val="2"/>
        </w:numPr>
        <w:tabs>
          <w:tab w:val="left" w:pos="993"/>
        </w:tabs>
        <w:spacing w:line="360" w:lineRule="auto"/>
        <w:ind w:left="0" w:firstLine="709"/>
        <w:jc w:val="both"/>
        <w:rPr>
          <w:rFonts w:ascii="Times New Roman" w:hAnsi="Times New Roman" w:cs="Times New Roman"/>
          <w:color w:val="00000A"/>
          <w:sz w:val="28"/>
          <w:szCs w:val="28"/>
        </w:rPr>
      </w:pPr>
      <w:r>
        <w:rPr>
          <w:rFonts w:ascii="Times New Roman" w:hAnsi="Times New Roman" w:cs="Times New Roman"/>
          <w:color w:val="00000A"/>
          <w:sz w:val="28"/>
          <w:szCs w:val="28"/>
        </w:rPr>
        <w:t>выявление одаренных детей в области музыкального исполнительства на фортепиано и подготовки их к дальнейшему поступлению в образовательные учреждения, реализующие образовательные программы среднего профессионального образования.</w:t>
      </w:r>
    </w:p>
    <w:p w:rsidR="002D576F" w:rsidRDefault="002D576F">
      <w:pPr>
        <w:spacing w:line="360" w:lineRule="auto"/>
        <w:ind w:firstLine="720"/>
        <w:jc w:val="both"/>
        <w:rPr>
          <w:rFonts w:ascii="Times New Roman" w:hAnsi="Times New Roman"/>
          <w:b/>
          <w:color w:val="000000"/>
          <w:sz w:val="28"/>
          <w:szCs w:val="28"/>
          <w:lang w:val="ru-RU"/>
        </w:rPr>
      </w:pPr>
      <w:r>
        <w:rPr>
          <w:rFonts w:ascii="Times New Roman" w:hAnsi="Times New Roman"/>
          <w:b/>
          <w:color w:val="000000"/>
          <w:sz w:val="28"/>
          <w:szCs w:val="28"/>
          <w:lang w:val="ru-RU"/>
        </w:rPr>
        <w:lastRenderedPageBreak/>
        <w:t>Задачи:</w:t>
      </w:r>
    </w:p>
    <w:p w:rsidR="002D576F" w:rsidRDefault="002D576F">
      <w:pPr>
        <w:pStyle w:val="16"/>
        <w:numPr>
          <w:ilvl w:val="0"/>
          <w:numId w:val="3"/>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развитие интереса к классической музыке и музыкальному творчеству;</w:t>
      </w:r>
    </w:p>
    <w:p w:rsidR="002D576F" w:rsidRDefault="002D576F">
      <w:pPr>
        <w:pStyle w:val="16"/>
        <w:numPr>
          <w:ilvl w:val="0"/>
          <w:numId w:val="3"/>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развитие музыкальных способностей: слуха, ритма, памяти, музыкальности и артистизма;</w:t>
      </w:r>
    </w:p>
    <w:p w:rsidR="002D576F" w:rsidRDefault="002D576F">
      <w:pPr>
        <w:pStyle w:val="16"/>
        <w:numPr>
          <w:ilvl w:val="0"/>
          <w:numId w:val="3"/>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освоение учащимися музыкальной грамоты, необходимой для владения инструментом в пределах программы учебного предмета;</w:t>
      </w:r>
    </w:p>
    <w:p w:rsidR="002D576F" w:rsidRDefault="002D576F">
      <w:pPr>
        <w:pStyle w:val="16"/>
        <w:numPr>
          <w:ilvl w:val="0"/>
          <w:numId w:val="3"/>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овладение учащимися основными исполнительскими навыками игры на фортепиано, позволяющими грамотно исполнять музыкальное </w:t>
      </w:r>
      <w:proofErr w:type="gramStart"/>
      <w:r>
        <w:rPr>
          <w:rFonts w:ascii="Times New Roman" w:hAnsi="Times New Roman"/>
          <w:color w:val="000000"/>
          <w:sz w:val="28"/>
          <w:szCs w:val="28"/>
          <w:lang w:val="ru-RU"/>
        </w:rPr>
        <w:t>произведение</w:t>
      </w:r>
      <w:proofErr w:type="gramEnd"/>
      <w:r>
        <w:rPr>
          <w:rFonts w:ascii="Times New Roman" w:hAnsi="Times New Roman"/>
          <w:color w:val="000000"/>
          <w:sz w:val="28"/>
          <w:szCs w:val="28"/>
          <w:lang w:val="ru-RU"/>
        </w:rPr>
        <w:t xml:space="preserve"> как соло, так и в ансамбле, а также исполнять нетрудный аккомпанемент;</w:t>
      </w:r>
    </w:p>
    <w:p w:rsidR="002D576F" w:rsidRDefault="002D576F">
      <w:pPr>
        <w:pStyle w:val="16"/>
        <w:numPr>
          <w:ilvl w:val="0"/>
          <w:numId w:val="3"/>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обучение навыкам самостоятельной работы с музыкальным материалом и чтению нот с листа;</w:t>
      </w:r>
    </w:p>
    <w:p w:rsidR="002D576F" w:rsidRDefault="002D576F">
      <w:pPr>
        <w:pStyle w:val="16"/>
        <w:numPr>
          <w:ilvl w:val="0"/>
          <w:numId w:val="3"/>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приобретение </w:t>
      </w:r>
      <w:proofErr w:type="gramStart"/>
      <w:r>
        <w:rPr>
          <w:rFonts w:ascii="Times New Roman" w:hAnsi="Times New Roman"/>
          <w:color w:val="000000"/>
          <w:sz w:val="28"/>
          <w:szCs w:val="28"/>
          <w:lang w:val="ru-RU"/>
        </w:rPr>
        <w:t>обучающимися</w:t>
      </w:r>
      <w:proofErr w:type="gramEnd"/>
      <w:r>
        <w:rPr>
          <w:rFonts w:ascii="Times New Roman" w:hAnsi="Times New Roman"/>
          <w:color w:val="000000"/>
          <w:sz w:val="28"/>
          <w:szCs w:val="28"/>
          <w:lang w:val="ru-RU"/>
        </w:rPr>
        <w:t xml:space="preserve">  опыта творческой деятельности и публичных выступлений;</w:t>
      </w:r>
    </w:p>
    <w:p w:rsidR="002D576F" w:rsidRDefault="002D576F">
      <w:pPr>
        <w:pStyle w:val="16"/>
        <w:numPr>
          <w:ilvl w:val="0"/>
          <w:numId w:val="3"/>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формирование у наиболее одаренных выпускников мотивации к продолжению профессионального обучения в образовательных учреждениях среднего профессионального образования.</w:t>
      </w:r>
    </w:p>
    <w:p w:rsidR="002D576F" w:rsidRDefault="002D576F">
      <w:pPr>
        <w:spacing w:line="360" w:lineRule="auto"/>
        <w:jc w:val="both"/>
        <w:rPr>
          <w:rFonts w:ascii="Times New Roman" w:hAnsi="Times New Roman"/>
          <w:color w:val="000000"/>
          <w:sz w:val="28"/>
          <w:szCs w:val="28"/>
          <w:lang w:val="ru-RU"/>
        </w:rPr>
      </w:pPr>
    </w:p>
    <w:p w:rsidR="002D576F" w:rsidRPr="00614DDC" w:rsidRDefault="002D576F" w:rsidP="00614DDC">
      <w:pPr>
        <w:pStyle w:val="Body1"/>
        <w:numPr>
          <w:ilvl w:val="0"/>
          <w:numId w:val="1"/>
        </w:numPr>
        <w:jc w:val="both"/>
        <w:rPr>
          <w:rFonts w:ascii="Times New Roman" w:hAnsi="Times New Roman"/>
          <w:b/>
          <w:i/>
          <w:sz w:val="28"/>
          <w:szCs w:val="28"/>
          <w:lang w:val="ru-RU"/>
        </w:rPr>
      </w:pPr>
      <w:r>
        <w:rPr>
          <w:rFonts w:ascii="Times New Roman" w:hAnsi="Times New Roman"/>
          <w:b/>
          <w:i/>
          <w:sz w:val="28"/>
          <w:szCs w:val="28"/>
          <w:lang w:val="ru-RU"/>
        </w:rPr>
        <w:t xml:space="preserve">Обоснование структуры учебного предмета </w:t>
      </w:r>
      <w:r w:rsidRPr="00614DDC">
        <w:rPr>
          <w:rFonts w:ascii="Times New Roman" w:hAnsi="Times New Roman"/>
          <w:b/>
          <w:i/>
          <w:sz w:val="28"/>
          <w:szCs w:val="28"/>
          <w:lang w:val="ru-RU"/>
        </w:rPr>
        <w:t>«Специальность и чтение с листа»</w:t>
      </w:r>
    </w:p>
    <w:p w:rsidR="002D576F" w:rsidRDefault="002D576F">
      <w:pPr>
        <w:pStyle w:val="Body1"/>
        <w:jc w:val="center"/>
        <w:rPr>
          <w:rFonts w:ascii="Times New Roman" w:hAnsi="Times New Roman"/>
          <w:b/>
          <w:i/>
          <w:sz w:val="28"/>
          <w:szCs w:val="28"/>
          <w:lang w:val="ru-RU"/>
        </w:rPr>
      </w:pPr>
    </w:p>
    <w:p w:rsidR="002D576F" w:rsidRDefault="002D576F">
      <w:pPr>
        <w:pStyle w:val="Body1"/>
        <w:spacing w:line="360" w:lineRule="auto"/>
        <w:ind w:firstLine="567"/>
        <w:jc w:val="both"/>
        <w:rPr>
          <w:rFonts w:ascii="Times New Roman" w:hAnsi="Times New Roman"/>
          <w:sz w:val="28"/>
          <w:szCs w:val="28"/>
          <w:lang w:val="ru-RU"/>
        </w:rPr>
      </w:pPr>
      <w:r>
        <w:rPr>
          <w:rFonts w:ascii="Times New Roman" w:hAnsi="Times New Roman"/>
          <w:sz w:val="28"/>
          <w:szCs w:val="28"/>
          <w:lang w:val="ru-RU"/>
        </w:rPr>
        <w:t xml:space="preserve">Обоснованием структуры программы являются ФГТ, отражающие все аспекты работы преподавателя с учеником. </w:t>
      </w:r>
    </w:p>
    <w:p w:rsidR="002D576F" w:rsidRDefault="002D576F">
      <w:pPr>
        <w:pStyle w:val="Body1"/>
        <w:tabs>
          <w:tab w:val="left" w:pos="851"/>
        </w:tabs>
        <w:spacing w:line="360" w:lineRule="auto"/>
        <w:ind w:firstLine="567"/>
        <w:rPr>
          <w:rFonts w:ascii="Times New Roman" w:hAnsi="Times New Roman"/>
          <w:sz w:val="28"/>
          <w:szCs w:val="28"/>
          <w:lang w:val="ru-RU"/>
        </w:rPr>
      </w:pPr>
      <w:r>
        <w:rPr>
          <w:rFonts w:ascii="Times New Roman" w:hAnsi="Times New Roman"/>
          <w:sz w:val="28"/>
          <w:szCs w:val="28"/>
          <w:lang w:val="ru-RU"/>
        </w:rPr>
        <w:t>Программа содержит  следующие разделы:</w:t>
      </w:r>
    </w:p>
    <w:p w:rsidR="002D576F" w:rsidRDefault="002D576F">
      <w:pPr>
        <w:pStyle w:val="16"/>
        <w:numPr>
          <w:ilvl w:val="0"/>
          <w:numId w:val="4"/>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сведения о затратах учебного времени, предусмотренного на освоение</w:t>
      </w:r>
    </w:p>
    <w:p w:rsidR="002D576F" w:rsidRDefault="002D576F">
      <w:pPr>
        <w:pStyle w:val="16"/>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учебного предмета;</w:t>
      </w:r>
    </w:p>
    <w:p w:rsidR="002D576F" w:rsidRDefault="002D576F">
      <w:pPr>
        <w:pStyle w:val="16"/>
        <w:numPr>
          <w:ilvl w:val="0"/>
          <w:numId w:val="4"/>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распределение учебного материала по годам обучения;</w:t>
      </w:r>
    </w:p>
    <w:p w:rsidR="002D576F" w:rsidRDefault="002D576F">
      <w:pPr>
        <w:pStyle w:val="16"/>
        <w:numPr>
          <w:ilvl w:val="0"/>
          <w:numId w:val="4"/>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описание дидактических единиц учебного предмета;</w:t>
      </w:r>
    </w:p>
    <w:p w:rsidR="002D576F" w:rsidRDefault="002D576F">
      <w:pPr>
        <w:pStyle w:val="16"/>
        <w:numPr>
          <w:ilvl w:val="0"/>
          <w:numId w:val="4"/>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требования к уровню подготовки </w:t>
      </w:r>
      <w:proofErr w:type="gramStart"/>
      <w:r>
        <w:rPr>
          <w:rFonts w:ascii="Times New Roman" w:hAnsi="Times New Roman"/>
          <w:color w:val="000000"/>
          <w:sz w:val="28"/>
          <w:szCs w:val="28"/>
          <w:lang w:val="ru-RU"/>
        </w:rPr>
        <w:t>обучающихся</w:t>
      </w:r>
      <w:proofErr w:type="gramEnd"/>
      <w:r>
        <w:rPr>
          <w:rFonts w:ascii="Times New Roman" w:hAnsi="Times New Roman"/>
          <w:color w:val="000000"/>
          <w:sz w:val="28"/>
          <w:szCs w:val="28"/>
          <w:lang w:val="ru-RU"/>
        </w:rPr>
        <w:t>;</w:t>
      </w:r>
    </w:p>
    <w:p w:rsidR="002D576F" w:rsidRDefault="002D576F">
      <w:pPr>
        <w:pStyle w:val="16"/>
        <w:numPr>
          <w:ilvl w:val="0"/>
          <w:numId w:val="4"/>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формы и методы контроля, система оценок;</w:t>
      </w:r>
    </w:p>
    <w:p w:rsidR="002D576F" w:rsidRDefault="002D576F">
      <w:pPr>
        <w:pStyle w:val="16"/>
        <w:numPr>
          <w:ilvl w:val="0"/>
          <w:numId w:val="4"/>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методическое обеспечение учебного процесса.</w:t>
      </w:r>
    </w:p>
    <w:p w:rsidR="002D576F" w:rsidRDefault="002D576F" w:rsidP="00614DDC">
      <w:pPr>
        <w:tabs>
          <w:tab w:val="left" w:pos="851"/>
        </w:tabs>
        <w:spacing w:line="360" w:lineRule="auto"/>
        <w:ind w:firstLine="709"/>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В соответствии с данными направлениями строится основной раздел программы "Содержание учебного предмета".</w:t>
      </w:r>
    </w:p>
    <w:p w:rsidR="002D576F" w:rsidRDefault="002D576F">
      <w:pPr>
        <w:spacing w:line="360" w:lineRule="auto"/>
        <w:jc w:val="both"/>
        <w:rPr>
          <w:rFonts w:ascii="Times New Roman" w:hAnsi="Times New Roman"/>
          <w:color w:val="000000"/>
          <w:sz w:val="28"/>
          <w:szCs w:val="28"/>
          <w:lang w:val="ru-RU"/>
        </w:rPr>
      </w:pPr>
    </w:p>
    <w:p w:rsidR="002D576F" w:rsidRDefault="002D576F">
      <w:pPr>
        <w:pStyle w:val="16"/>
        <w:numPr>
          <w:ilvl w:val="0"/>
          <w:numId w:val="1"/>
        </w:numPr>
        <w:spacing w:line="360" w:lineRule="auto"/>
        <w:jc w:val="both"/>
        <w:rPr>
          <w:rFonts w:ascii="Times New Roman" w:hAnsi="Times New Roman"/>
          <w:b/>
          <w:i/>
          <w:sz w:val="28"/>
          <w:szCs w:val="28"/>
          <w:lang w:val="ru-RU"/>
        </w:rPr>
      </w:pPr>
      <w:r>
        <w:rPr>
          <w:rFonts w:ascii="Times New Roman" w:hAnsi="Times New Roman"/>
          <w:b/>
          <w:i/>
          <w:sz w:val="28"/>
          <w:szCs w:val="28"/>
          <w:lang w:val="ru-RU"/>
        </w:rPr>
        <w:t>Методы обучения</w:t>
      </w:r>
    </w:p>
    <w:p w:rsidR="002D576F" w:rsidRDefault="002D576F">
      <w:pPr>
        <w:pStyle w:val="Body1"/>
        <w:spacing w:line="360" w:lineRule="auto"/>
        <w:ind w:firstLine="567"/>
        <w:jc w:val="both"/>
        <w:rPr>
          <w:rFonts w:ascii="Times New Roman" w:hAnsi="Times New Roman"/>
          <w:sz w:val="28"/>
          <w:szCs w:val="28"/>
          <w:lang w:val="ru-RU"/>
        </w:rPr>
      </w:pPr>
      <w:r>
        <w:rPr>
          <w:rFonts w:ascii="Times New Roman" w:hAnsi="Times New Roman"/>
          <w:sz w:val="28"/>
          <w:szCs w:val="28"/>
          <w:lang w:val="ru-RU"/>
        </w:rPr>
        <w:t>В музыкальной педагогике применяется комплекс методов обучения. Индивидуальное обучение неразрывно связано с воспитанием ученика, с учетом его возрастных и психологических особенностей.</w:t>
      </w:r>
    </w:p>
    <w:p w:rsidR="002D576F" w:rsidRDefault="002D576F">
      <w:pPr>
        <w:pStyle w:val="Body1"/>
        <w:spacing w:line="360" w:lineRule="auto"/>
        <w:ind w:firstLine="567"/>
        <w:jc w:val="both"/>
        <w:rPr>
          <w:rFonts w:ascii="Times New Roman" w:hAnsi="Times New Roman"/>
          <w:sz w:val="28"/>
          <w:szCs w:val="28"/>
          <w:lang w:val="ru-RU"/>
        </w:rPr>
      </w:pPr>
      <w:r>
        <w:rPr>
          <w:rFonts w:ascii="Times New Roman" w:hAnsi="Times New Roman"/>
          <w:sz w:val="28"/>
          <w:szCs w:val="28"/>
          <w:lang w:val="ru-RU"/>
        </w:rPr>
        <w:t>Для достижения поставленной цели и реализации задач предмета используются следующие методы обучения:</w:t>
      </w:r>
    </w:p>
    <w:p w:rsidR="002D576F" w:rsidRDefault="002D576F">
      <w:pPr>
        <w:pStyle w:val="16"/>
        <w:numPr>
          <w:ilvl w:val="0"/>
          <w:numId w:val="5"/>
        </w:num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словесный (объяснение, беседа, рассказ);</w:t>
      </w:r>
    </w:p>
    <w:p w:rsidR="002D576F" w:rsidRDefault="002D576F">
      <w:pPr>
        <w:pStyle w:val="16"/>
        <w:numPr>
          <w:ilvl w:val="0"/>
          <w:numId w:val="5"/>
        </w:num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наглядно-слуховой (показ, наблюдение, демонстрация пианистических приемов);</w:t>
      </w:r>
    </w:p>
    <w:p w:rsidR="002D576F" w:rsidRDefault="002D576F">
      <w:pPr>
        <w:pStyle w:val="16"/>
        <w:numPr>
          <w:ilvl w:val="0"/>
          <w:numId w:val="5"/>
        </w:numPr>
        <w:spacing w:line="360" w:lineRule="auto"/>
        <w:jc w:val="both"/>
        <w:rPr>
          <w:rFonts w:ascii="Times New Roman" w:hAnsi="Times New Roman"/>
          <w:color w:val="000000"/>
          <w:sz w:val="28"/>
          <w:szCs w:val="28"/>
          <w:lang w:val="ru-RU"/>
        </w:rPr>
      </w:pPr>
      <w:proofErr w:type="gramStart"/>
      <w:r>
        <w:rPr>
          <w:rFonts w:ascii="Times New Roman" w:hAnsi="Times New Roman"/>
          <w:color w:val="000000"/>
          <w:sz w:val="28"/>
          <w:szCs w:val="28"/>
          <w:lang w:val="ru-RU"/>
        </w:rPr>
        <w:t>практический</w:t>
      </w:r>
      <w:proofErr w:type="gramEnd"/>
      <w:r>
        <w:rPr>
          <w:rFonts w:ascii="Times New Roman" w:hAnsi="Times New Roman"/>
          <w:color w:val="000000"/>
          <w:sz w:val="28"/>
          <w:szCs w:val="28"/>
          <w:lang w:val="ru-RU"/>
        </w:rPr>
        <w:t xml:space="preserve"> (работа на инструменте, упражнения);</w:t>
      </w:r>
    </w:p>
    <w:p w:rsidR="002D576F" w:rsidRDefault="002D576F">
      <w:pPr>
        <w:pStyle w:val="16"/>
        <w:numPr>
          <w:ilvl w:val="0"/>
          <w:numId w:val="5"/>
        </w:numPr>
        <w:spacing w:line="360" w:lineRule="auto"/>
        <w:jc w:val="both"/>
        <w:rPr>
          <w:rFonts w:ascii="Times New Roman" w:hAnsi="Times New Roman"/>
          <w:color w:val="000000"/>
          <w:sz w:val="28"/>
          <w:szCs w:val="28"/>
          <w:lang w:val="ru-RU"/>
        </w:rPr>
      </w:pPr>
      <w:proofErr w:type="gramStart"/>
      <w:r>
        <w:rPr>
          <w:rFonts w:ascii="Times New Roman" w:hAnsi="Times New Roman"/>
          <w:color w:val="000000"/>
          <w:sz w:val="28"/>
          <w:szCs w:val="28"/>
          <w:lang w:val="ru-RU"/>
        </w:rPr>
        <w:t>аналитический</w:t>
      </w:r>
      <w:proofErr w:type="gramEnd"/>
      <w:r>
        <w:rPr>
          <w:rFonts w:ascii="Times New Roman" w:hAnsi="Times New Roman"/>
          <w:color w:val="000000"/>
          <w:sz w:val="28"/>
          <w:szCs w:val="28"/>
          <w:lang w:val="ru-RU"/>
        </w:rPr>
        <w:t xml:space="preserve"> (сравнения и обобщения, развитие логического мышления);</w:t>
      </w:r>
    </w:p>
    <w:p w:rsidR="002D576F" w:rsidRDefault="002D576F">
      <w:pPr>
        <w:pStyle w:val="16"/>
        <w:numPr>
          <w:ilvl w:val="0"/>
          <w:numId w:val="5"/>
        </w:num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эмоциональный (подбор ассоциаций, образов, художественные впечатления).</w:t>
      </w:r>
    </w:p>
    <w:p w:rsidR="002D576F" w:rsidRDefault="002D576F">
      <w:pPr>
        <w:pStyle w:val="Body1"/>
        <w:spacing w:line="360" w:lineRule="auto"/>
        <w:ind w:firstLine="709"/>
        <w:jc w:val="both"/>
        <w:rPr>
          <w:rFonts w:ascii="Times New Roman" w:hAnsi="Times New Roman"/>
          <w:color w:val="00000A"/>
          <w:sz w:val="28"/>
          <w:szCs w:val="28"/>
          <w:lang w:val="ru-RU"/>
        </w:rPr>
      </w:pPr>
      <w:r>
        <w:rPr>
          <w:rFonts w:ascii="Times New Roman" w:hAnsi="Times New Roman"/>
          <w:color w:val="00000A"/>
          <w:sz w:val="28"/>
          <w:szCs w:val="28"/>
          <w:lang w:val="ru-RU"/>
        </w:rPr>
        <w:t>Индивидуальный метод обучения позволяет найти более точный и  психологически верный подход к каждому ученику и выбрать наиболее подходящий метод обучения.</w:t>
      </w:r>
    </w:p>
    <w:p w:rsidR="002D576F" w:rsidRDefault="002D576F">
      <w:pPr>
        <w:pStyle w:val="Body1"/>
        <w:spacing w:line="360" w:lineRule="auto"/>
        <w:ind w:firstLine="709"/>
        <w:jc w:val="both"/>
        <w:rPr>
          <w:rFonts w:ascii="Times New Roman" w:hAnsi="Times New Roman"/>
          <w:color w:val="00000A"/>
          <w:sz w:val="28"/>
          <w:szCs w:val="28"/>
          <w:lang w:val="ru-RU"/>
        </w:rPr>
      </w:pPr>
      <w:r>
        <w:rPr>
          <w:rFonts w:ascii="Times New Roman" w:hAnsi="Times New Roman"/>
          <w:color w:val="00000A"/>
          <w:sz w:val="28"/>
          <w:szCs w:val="28"/>
          <w:lang w:val="ru-RU"/>
        </w:rPr>
        <w:t>Предложенные методы работы в рамках предпрофессиональной программы являются наиболее продуктивными при реализации поставленных целей и задач учебного предмета и основаны на проверенных методиках и сложившихся традициях сольного исполнительства на фортепиано.</w:t>
      </w:r>
    </w:p>
    <w:p w:rsidR="002D576F" w:rsidRDefault="002D576F">
      <w:pPr>
        <w:pStyle w:val="Body1"/>
        <w:spacing w:line="360" w:lineRule="auto"/>
        <w:ind w:firstLine="709"/>
        <w:jc w:val="both"/>
        <w:rPr>
          <w:rFonts w:ascii="Times New Roman" w:hAnsi="Times New Roman"/>
          <w:color w:val="00B050"/>
          <w:sz w:val="28"/>
          <w:szCs w:val="28"/>
          <w:lang w:val="ru-RU"/>
        </w:rPr>
      </w:pPr>
    </w:p>
    <w:p w:rsidR="002D576F" w:rsidRDefault="002D576F">
      <w:pPr>
        <w:pStyle w:val="Body1"/>
        <w:spacing w:line="360" w:lineRule="auto"/>
        <w:jc w:val="both"/>
        <w:rPr>
          <w:rFonts w:ascii="Times New Roman" w:hAnsi="Times New Roman"/>
          <w:b/>
          <w:i/>
          <w:color w:val="00000A"/>
          <w:sz w:val="28"/>
          <w:szCs w:val="28"/>
          <w:lang w:val="ru-RU"/>
        </w:rPr>
      </w:pPr>
      <w:r>
        <w:rPr>
          <w:rFonts w:ascii="Times New Roman" w:hAnsi="Times New Roman"/>
          <w:b/>
          <w:i/>
          <w:color w:val="00000A"/>
          <w:sz w:val="28"/>
          <w:szCs w:val="28"/>
          <w:lang w:val="ru-RU"/>
        </w:rPr>
        <w:t>8. Описание материально-технических условий реализации учебного предмета «Специальность и чтение с листа»</w:t>
      </w:r>
    </w:p>
    <w:p w:rsidR="002D576F" w:rsidRDefault="002D576F">
      <w:pPr>
        <w:spacing w:line="360" w:lineRule="auto"/>
        <w:ind w:firstLine="709"/>
        <w:jc w:val="both"/>
        <w:rPr>
          <w:rFonts w:ascii="Times New Roman" w:hAnsi="Times New Roman"/>
          <w:color w:val="000000"/>
          <w:sz w:val="28"/>
          <w:szCs w:val="28"/>
          <w:lang w:val="ru-RU"/>
        </w:rPr>
      </w:pPr>
      <w:r>
        <w:rPr>
          <w:rFonts w:ascii="Times New Roman" w:hAnsi="Times New Roman"/>
          <w:color w:val="000000"/>
          <w:sz w:val="28"/>
          <w:szCs w:val="28"/>
          <w:lang w:val="ru-RU"/>
        </w:rPr>
        <w:t>Материально-техническая база образовательного учреждения должна соответствовать санитарным и противопожарным нормам, нормам охраны труда.</w:t>
      </w:r>
    </w:p>
    <w:p w:rsidR="002D576F" w:rsidRDefault="002D576F">
      <w:pPr>
        <w:spacing w:line="360" w:lineRule="auto"/>
        <w:ind w:firstLine="709"/>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 xml:space="preserve">Учебные аудитории для занятий по предмету " Специальность и чтение с листа" должны быть оснащены роялями или пианино и должны иметь площадь не менее </w:t>
      </w:r>
      <w:smartTag w:uri="urn:schemas-microsoft-com:office:smarttags" w:element="metricconverter">
        <w:smartTagPr>
          <w:attr w:name="ProductID" w:val="6 кв. метров"/>
        </w:smartTagPr>
        <w:r>
          <w:rPr>
            <w:rFonts w:ascii="Times New Roman" w:hAnsi="Times New Roman"/>
            <w:color w:val="000000"/>
            <w:sz w:val="28"/>
            <w:szCs w:val="28"/>
            <w:lang w:val="ru-RU"/>
          </w:rPr>
          <w:t>6 кв. метров</w:t>
        </w:r>
      </w:smartTag>
      <w:r>
        <w:rPr>
          <w:rFonts w:ascii="Times New Roman" w:hAnsi="Times New Roman"/>
          <w:color w:val="000000"/>
          <w:sz w:val="28"/>
          <w:szCs w:val="28"/>
          <w:lang w:val="ru-RU"/>
        </w:rPr>
        <w:t>.</w:t>
      </w:r>
    </w:p>
    <w:p w:rsidR="002D576F" w:rsidRDefault="002D576F">
      <w:pPr>
        <w:spacing w:line="360" w:lineRule="auto"/>
        <w:ind w:firstLine="709"/>
        <w:jc w:val="both"/>
        <w:rPr>
          <w:rFonts w:ascii="Times New Roman" w:hAnsi="Times New Roman"/>
          <w:color w:val="000000"/>
          <w:sz w:val="28"/>
          <w:szCs w:val="28"/>
          <w:lang w:val="ru-RU"/>
        </w:rPr>
      </w:pPr>
      <w:r>
        <w:rPr>
          <w:rFonts w:ascii="Times New Roman" w:hAnsi="Times New Roman"/>
          <w:color w:val="000000"/>
          <w:sz w:val="28"/>
          <w:szCs w:val="28"/>
          <w:lang w:val="ru-RU"/>
        </w:rPr>
        <w:t>Необходимо наличие концертного зала с концертным роялем, библиотеки и фонотеки. Помещения должны быть со звукоизоляцией и своевременно ремонтироваться. Музыкальные инструменты должны регулярно  обслуживаться настройщиками (настройка, мелкий и капитальный ремонт).</w:t>
      </w:r>
    </w:p>
    <w:p w:rsidR="002D576F" w:rsidRDefault="002D576F">
      <w:pPr>
        <w:spacing w:line="360" w:lineRule="auto"/>
        <w:jc w:val="both"/>
        <w:rPr>
          <w:rFonts w:ascii="Times New Roman" w:hAnsi="Times New Roman"/>
          <w:color w:val="000000"/>
          <w:sz w:val="28"/>
          <w:szCs w:val="28"/>
          <w:lang w:val="ru-RU"/>
        </w:rPr>
      </w:pPr>
    </w:p>
    <w:p w:rsidR="002D576F" w:rsidRDefault="002D576F">
      <w:pPr>
        <w:pStyle w:val="Body1"/>
        <w:spacing w:line="360" w:lineRule="auto"/>
        <w:ind w:left="567"/>
        <w:rPr>
          <w:rFonts w:ascii="Times New Roman" w:hAnsi="Times New Roman"/>
          <w:b/>
          <w:sz w:val="28"/>
          <w:szCs w:val="28"/>
          <w:lang w:val="ru-RU"/>
        </w:rPr>
      </w:pPr>
      <w:r>
        <w:rPr>
          <w:rFonts w:ascii="Times New Roman" w:hAnsi="Times New Roman"/>
          <w:b/>
          <w:sz w:val="28"/>
          <w:szCs w:val="28"/>
        </w:rPr>
        <w:t>II</w:t>
      </w:r>
      <w:r>
        <w:rPr>
          <w:rFonts w:ascii="Times New Roman" w:hAnsi="Times New Roman"/>
          <w:b/>
          <w:sz w:val="28"/>
          <w:szCs w:val="28"/>
          <w:lang w:val="ru-RU"/>
        </w:rPr>
        <w:t>.   Содержание учебного предмета "Специальность и чтение с листа"</w:t>
      </w:r>
    </w:p>
    <w:p w:rsidR="002D576F" w:rsidRDefault="002D576F">
      <w:pPr>
        <w:pStyle w:val="15"/>
        <w:numPr>
          <w:ilvl w:val="0"/>
          <w:numId w:val="6"/>
        </w:numPr>
        <w:spacing w:line="360" w:lineRule="auto"/>
        <w:ind w:left="0" w:firstLine="567"/>
        <w:jc w:val="both"/>
        <w:rPr>
          <w:rFonts w:ascii="Times New Roman" w:hAnsi="Times New Roman" w:cs="Times New Roman"/>
          <w:sz w:val="28"/>
          <w:szCs w:val="28"/>
        </w:rPr>
      </w:pPr>
      <w:r>
        <w:rPr>
          <w:rFonts w:ascii="Times New Roman" w:hAnsi="Times New Roman" w:cs="Times New Roman"/>
          <w:b/>
          <w:i/>
          <w:sz w:val="28"/>
          <w:szCs w:val="28"/>
        </w:rPr>
        <w:t>Сведения о затратах учебного времени</w:t>
      </w:r>
      <w:r>
        <w:rPr>
          <w:rFonts w:ascii="Times New Roman" w:hAnsi="Times New Roman" w:cs="Times New Roman"/>
          <w:i/>
          <w:sz w:val="28"/>
          <w:szCs w:val="28"/>
        </w:rPr>
        <w:t xml:space="preserve">, </w:t>
      </w:r>
      <w:r>
        <w:rPr>
          <w:rFonts w:ascii="Times New Roman" w:hAnsi="Times New Roman" w:cs="Times New Roman"/>
          <w:sz w:val="28"/>
          <w:szCs w:val="28"/>
        </w:rPr>
        <w:t>предусмотренного на освоение учебного предмета «Специальность и чтение с листа», на максимальную, самостоятельную нагрузку обучающихся и аудиторные занятия:</w:t>
      </w:r>
    </w:p>
    <w:p w:rsidR="002D576F" w:rsidRDefault="002D576F">
      <w:pPr>
        <w:pStyle w:val="15"/>
        <w:spacing w:line="360" w:lineRule="auto"/>
        <w:ind w:left="7623" w:firstLine="297"/>
        <w:jc w:val="both"/>
        <w:rPr>
          <w:rFonts w:ascii="Times New Roman" w:hAnsi="Times New Roman" w:cs="Times New Roman"/>
          <w:b/>
          <w:i/>
          <w:sz w:val="28"/>
          <w:szCs w:val="28"/>
        </w:rPr>
      </w:pPr>
      <w:r>
        <w:rPr>
          <w:rFonts w:ascii="Times New Roman" w:hAnsi="Times New Roman" w:cs="Times New Roman"/>
          <w:b/>
          <w:i/>
          <w:sz w:val="28"/>
          <w:szCs w:val="28"/>
        </w:rPr>
        <w:t>Таблица 2</w:t>
      </w:r>
    </w:p>
    <w:tbl>
      <w:tblPr>
        <w:tblW w:w="9762" w:type="dxa"/>
        <w:tblInd w:w="-15" w:type="dxa"/>
        <w:tblLayout w:type="fixed"/>
        <w:tblLook w:val="0000" w:firstRow="0" w:lastRow="0" w:firstColumn="0" w:lastColumn="0" w:noHBand="0" w:noVBand="0"/>
      </w:tblPr>
      <w:tblGrid>
        <w:gridCol w:w="2958"/>
        <w:gridCol w:w="709"/>
        <w:gridCol w:w="177"/>
        <w:gridCol w:w="532"/>
        <w:gridCol w:w="148"/>
        <w:gridCol w:w="561"/>
        <w:gridCol w:w="130"/>
        <w:gridCol w:w="578"/>
        <w:gridCol w:w="146"/>
        <w:gridCol w:w="563"/>
        <w:gridCol w:w="276"/>
        <w:gridCol w:w="433"/>
        <w:gridCol w:w="417"/>
        <w:gridCol w:w="433"/>
        <w:gridCol w:w="418"/>
        <w:gridCol w:w="433"/>
        <w:gridCol w:w="417"/>
        <w:gridCol w:w="433"/>
      </w:tblGrid>
      <w:tr w:rsidR="002D576F" w:rsidTr="00FA716D">
        <w:trPr>
          <w:cantSplit/>
          <w:trHeight w:hRule="exact" w:val="401"/>
        </w:trPr>
        <w:tc>
          <w:tcPr>
            <w:tcW w:w="2958"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ind w:left="147"/>
              <w:jc w:val="both"/>
              <w:rPr>
                <w:rFonts w:ascii="Times New Roman" w:hAnsi="Times New Roman"/>
                <w:color w:val="000000"/>
                <w:sz w:val="28"/>
                <w:szCs w:val="28"/>
                <w:lang w:val="ru-RU"/>
              </w:rPr>
            </w:pPr>
          </w:p>
        </w:tc>
        <w:tc>
          <w:tcPr>
            <w:tcW w:w="6804" w:type="dxa"/>
            <w:gridSpan w:val="17"/>
            <w:tcBorders>
              <w:top w:val="single" w:sz="4" w:space="0" w:color="000000"/>
              <w:left w:val="single" w:sz="4" w:space="0" w:color="000000"/>
              <w:bottom w:val="single" w:sz="4" w:space="0" w:color="000000"/>
              <w:right w:val="single" w:sz="4" w:space="0" w:color="000000"/>
            </w:tcBorders>
            <w:shd w:val="clear" w:color="auto" w:fill="FFFFFF"/>
          </w:tcPr>
          <w:p w:rsidR="002D576F" w:rsidRPr="00140284" w:rsidRDefault="002D576F">
            <w:pPr>
              <w:snapToGrid w:val="0"/>
              <w:spacing w:line="360" w:lineRule="auto"/>
              <w:jc w:val="center"/>
              <w:rPr>
                <w:rFonts w:ascii="Times New Roman" w:hAnsi="Times New Roman"/>
                <w:sz w:val="28"/>
                <w:szCs w:val="28"/>
                <w:lang w:val="ru-RU"/>
              </w:rPr>
            </w:pPr>
            <w:r>
              <w:rPr>
                <w:rFonts w:ascii="Times New Roman" w:hAnsi="Times New Roman"/>
                <w:sz w:val="28"/>
                <w:szCs w:val="28"/>
                <w:lang w:val="ru-RU"/>
              </w:rPr>
              <w:t>Распределение по годам обучения</w:t>
            </w:r>
          </w:p>
        </w:tc>
      </w:tr>
      <w:tr w:rsidR="002D576F" w:rsidRPr="00481121" w:rsidTr="00FA716D">
        <w:trPr>
          <w:cantSplit/>
          <w:trHeight w:hRule="exact" w:val="421"/>
        </w:trPr>
        <w:tc>
          <w:tcPr>
            <w:tcW w:w="2958" w:type="dxa"/>
            <w:tcBorders>
              <w:left w:val="single" w:sz="4" w:space="0" w:color="000000"/>
              <w:bottom w:val="single" w:sz="4" w:space="0" w:color="000000"/>
            </w:tcBorders>
            <w:shd w:val="clear" w:color="auto" w:fill="FFFFFF"/>
          </w:tcPr>
          <w:p w:rsidR="002D576F" w:rsidRPr="00481121" w:rsidRDefault="002D576F">
            <w:pPr>
              <w:snapToGrid w:val="0"/>
              <w:spacing w:line="360" w:lineRule="auto"/>
              <w:ind w:left="147"/>
              <w:jc w:val="both"/>
              <w:rPr>
                <w:rFonts w:ascii="Times New Roman" w:hAnsi="Times New Roman"/>
                <w:color w:val="000000"/>
                <w:lang w:val="ru-RU"/>
              </w:rPr>
            </w:pPr>
            <w:r w:rsidRPr="00481121">
              <w:rPr>
                <w:rFonts w:ascii="Times New Roman" w:hAnsi="Times New Roman"/>
                <w:color w:val="000000"/>
                <w:lang w:val="ru-RU"/>
              </w:rPr>
              <w:t>Классы</w:t>
            </w:r>
          </w:p>
        </w:tc>
        <w:tc>
          <w:tcPr>
            <w:tcW w:w="709" w:type="dxa"/>
            <w:tcBorders>
              <w:top w:val="single" w:sz="4" w:space="0" w:color="000000"/>
              <w:left w:val="single" w:sz="4" w:space="0" w:color="000000"/>
              <w:bottom w:val="single" w:sz="4" w:space="0" w:color="000000"/>
            </w:tcBorders>
            <w:shd w:val="clear" w:color="auto" w:fill="FFFFFF"/>
          </w:tcPr>
          <w:p w:rsidR="002D576F" w:rsidRPr="00481121" w:rsidRDefault="002D576F">
            <w:pPr>
              <w:snapToGrid w:val="0"/>
              <w:spacing w:line="360" w:lineRule="auto"/>
              <w:jc w:val="center"/>
              <w:rPr>
                <w:rFonts w:ascii="Times New Roman" w:hAnsi="Times New Roman"/>
              </w:rPr>
            </w:pPr>
            <w:r w:rsidRPr="00481121">
              <w:rPr>
                <w:rFonts w:ascii="Times New Roman" w:hAnsi="Times New Roman"/>
              </w:rPr>
              <w:t>1</w:t>
            </w:r>
          </w:p>
        </w:tc>
        <w:tc>
          <w:tcPr>
            <w:tcW w:w="709" w:type="dxa"/>
            <w:gridSpan w:val="2"/>
            <w:tcBorders>
              <w:top w:val="single" w:sz="4" w:space="0" w:color="000000"/>
              <w:left w:val="single" w:sz="4" w:space="0" w:color="000000"/>
              <w:bottom w:val="single" w:sz="4" w:space="0" w:color="000000"/>
            </w:tcBorders>
            <w:shd w:val="clear" w:color="auto" w:fill="FFFFFF"/>
          </w:tcPr>
          <w:p w:rsidR="002D576F" w:rsidRPr="00481121" w:rsidRDefault="002D576F">
            <w:pPr>
              <w:snapToGrid w:val="0"/>
              <w:spacing w:line="360" w:lineRule="auto"/>
              <w:jc w:val="center"/>
              <w:rPr>
                <w:rFonts w:ascii="Times New Roman" w:hAnsi="Times New Roman"/>
              </w:rPr>
            </w:pPr>
            <w:r w:rsidRPr="00481121">
              <w:rPr>
                <w:rFonts w:ascii="Times New Roman" w:hAnsi="Times New Roman"/>
              </w:rPr>
              <w:t>2</w:t>
            </w:r>
          </w:p>
        </w:tc>
        <w:tc>
          <w:tcPr>
            <w:tcW w:w="709" w:type="dxa"/>
            <w:gridSpan w:val="2"/>
            <w:tcBorders>
              <w:top w:val="single" w:sz="4" w:space="0" w:color="000000"/>
              <w:left w:val="single" w:sz="4" w:space="0" w:color="000000"/>
              <w:bottom w:val="single" w:sz="4" w:space="0" w:color="000000"/>
            </w:tcBorders>
            <w:shd w:val="clear" w:color="auto" w:fill="FFFFFF"/>
          </w:tcPr>
          <w:p w:rsidR="002D576F" w:rsidRPr="00481121" w:rsidRDefault="002D576F">
            <w:pPr>
              <w:snapToGrid w:val="0"/>
              <w:spacing w:line="360" w:lineRule="auto"/>
              <w:jc w:val="center"/>
              <w:rPr>
                <w:rFonts w:ascii="Times New Roman" w:hAnsi="Times New Roman"/>
              </w:rPr>
            </w:pPr>
            <w:r w:rsidRPr="00481121">
              <w:rPr>
                <w:rFonts w:ascii="Times New Roman" w:hAnsi="Times New Roman"/>
              </w:rPr>
              <w:t>3</w:t>
            </w:r>
          </w:p>
        </w:tc>
        <w:tc>
          <w:tcPr>
            <w:tcW w:w="708" w:type="dxa"/>
            <w:gridSpan w:val="2"/>
            <w:tcBorders>
              <w:top w:val="single" w:sz="4" w:space="0" w:color="000000"/>
              <w:left w:val="single" w:sz="4" w:space="0" w:color="000000"/>
              <w:bottom w:val="single" w:sz="4" w:space="0" w:color="000000"/>
            </w:tcBorders>
            <w:shd w:val="clear" w:color="auto" w:fill="FFFFFF"/>
          </w:tcPr>
          <w:p w:rsidR="002D576F" w:rsidRPr="00481121" w:rsidRDefault="002D576F">
            <w:pPr>
              <w:snapToGrid w:val="0"/>
              <w:spacing w:line="360" w:lineRule="auto"/>
              <w:jc w:val="center"/>
              <w:rPr>
                <w:rFonts w:ascii="Times New Roman" w:hAnsi="Times New Roman"/>
              </w:rPr>
            </w:pPr>
            <w:r w:rsidRPr="00481121">
              <w:rPr>
                <w:rFonts w:ascii="Times New Roman" w:hAnsi="Times New Roman"/>
              </w:rPr>
              <w:t>4</w:t>
            </w:r>
          </w:p>
        </w:tc>
        <w:tc>
          <w:tcPr>
            <w:tcW w:w="709" w:type="dxa"/>
            <w:gridSpan w:val="2"/>
            <w:tcBorders>
              <w:top w:val="single" w:sz="4" w:space="0" w:color="000000"/>
              <w:left w:val="single" w:sz="4" w:space="0" w:color="000000"/>
              <w:bottom w:val="single" w:sz="4" w:space="0" w:color="000000"/>
            </w:tcBorders>
            <w:shd w:val="clear" w:color="auto" w:fill="FFFFFF"/>
          </w:tcPr>
          <w:p w:rsidR="002D576F" w:rsidRPr="00481121" w:rsidRDefault="002D576F">
            <w:pPr>
              <w:snapToGrid w:val="0"/>
              <w:spacing w:line="360" w:lineRule="auto"/>
              <w:jc w:val="center"/>
              <w:rPr>
                <w:rFonts w:ascii="Times New Roman" w:hAnsi="Times New Roman"/>
              </w:rPr>
            </w:pPr>
            <w:r w:rsidRPr="00481121">
              <w:rPr>
                <w:rFonts w:ascii="Times New Roman" w:hAnsi="Times New Roman"/>
              </w:rPr>
              <w:t>5</w:t>
            </w:r>
          </w:p>
        </w:tc>
        <w:tc>
          <w:tcPr>
            <w:tcW w:w="709" w:type="dxa"/>
            <w:gridSpan w:val="2"/>
            <w:tcBorders>
              <w:top w:val="single" w:sz="4" w:space="0" w:color="000000"/>
              <w:left w:val="single" w:sz="4" w:space="0" w:color="000000"/>
              <w:bottom w:val="single" w:sz="4" w:space="0" w:color="000000"/>
            </w:tcBorders>
            <w:shd w:val="clear" w:color="auto" w:fill="FFFFFF"/>
          </w:tcPr>
          <w:p w:rsidR="002D576F" w:rsidRPr="00481121" w:rsidRDefault="002D576F">
            <w:pPr>
              <w:snapToGrid w:val="0"/>
              <w:spacing w:line="360" w:lineRule="auto"/>
              <w:jc w:val="center"/>
              <w:rPr>
                <w:rFonts w:ascii="Times New Roman" w:hAnsi="Times New Roman"/>
              </w:rPr>
            </w:pPr>
            <w:r w:rsidRPr="00481121">
              <w:rPr>
                <w:rFonts w:ascii="Times New Roman" w:hAnsi="Times New Roman"/>
              </w:rPr>
              <w:t>6</w:t>
            </w:r>
          </w:p>
        </w:tc>
        <w:tc>
          <w:tcPr>
            <w:tcW w:w="850" w:type="dxa"/>
            <w:gridSpan w:val="2"/>
            <w:tcBorders>
              <w:top w:val="single" w:sz="4" w:space="0" w:color="000000"/>
              <w:left w:val="single" w:sz="4" w:space="0" w:color="000000"/>
              <w:bottom w:val="single" w:sz="4" w:space="0" w:color="000000"/>
            </w:tcBorders>
            <w:shd w:val="clear" w:color="auto" w:fill="FFFFFF"/>
          </w:tcPr>
          <w:p w:rsidR="002D576F" w:rsidRPr="00481121" w:rsidRDefault="002D576F">
            <w:pPr>
              <w:snapToGrid w:val="0"/>
              <w:spacing w:line="360" w:lineRule="auto"/>
              <w:jc w:val="center"/>
              <w:rPr>
                <w:rFonts w:ascii="Times New Roman" w:hAnsi="Times New Roman"/>
              </w:rPr>
            </w:pPr>
            <w:r w:rsidRPr="00481121">
              <w:rPr>
                <w:rFonts w:ascii="Times New Roman" w:hAnsi="Times New Roman"/>
              </w:rPr>
              <w:t>7</w:t>
            </w:r>
          </w:p>
        </w:tc>
        <w:tc>
          <w:tcPr>
            <w:tcW w:w="851" w:type="dxa"/>
            <w:gridSpan w:val="2"/>
            <w:tcBorders>
              <w:top w:val="single" w:sz="4" w:space="0" w:color="000000"/>
              <w:left w:val="single" w:sz="4" w:space="0" w:color="000000"/>
              <w:bottom w:val="single" w:sz="4" w:space="0" w:color="000000"/>
            </w:tcBorders>
            <w:shd w:val="clear" w:color="auto" w:fill="FFFFFF"/>
          </w:tcPr>
          <w:p w:rsidR="002D576F" w:rsidRPr="00481121" w:rsidRDefault="002D576F">
            <w:pPr>
              <w:snapToGrid w:val="0"/>
              <w:spacing w:line="360" w:lineRule="auto"/>
              <w:jc w:val="center"/>
              <w:rPr>
                <w:rFonts w:ascii="Times New Roman" w:hAnsi="Times New Roman"/>
              </w:rPr>
            </w:pPr>
            <w:r w:rsidRPr="00481121">
              <w:rPr>
                <w:rFonts w:ascii="Times New Roman" w:hAnsi="Times New Roman"/>
              </w:rPr>
              <w:t>8</w:t>
            </w:r>
          </w:p>
        </w:tc>
        <w:tc>
          <w:tcPr>
            <w:tcW w:w="850" w:type="dxa"/>
            <w:gridSpan w:val="2"/>
            <w:tcBorders>
              <w:top w:val="single" w:sz="4" w:space="0" w:color="000000"/>
              <w:left w:val="single" w:sz="4" w:space="0" w:color="000000"/>
              <w:bottom w:val="single" w:sz="4" w:space="0" w:color="000000"/>
              <w:right w:val="single" w:sz="4" w:space="0" w:color="000000"/>
            </w:tcBorders>
            <w:shd w:val="clear" w:color="auto" w:fill="FFFFFF"/>
          </w:tcPr>
          <w:p w:rsidR="002D576F" w:rsidRPr="00481121" w:rsidRDefault="002D576F">
            <w:pPr>
              <w:snapToGrid w:val="0"/>
              <w:spacing w:line="360" w:lineRule="auto"/>
              <w:jc w:val="center"/>
              <w:rPr>
                <w:rFonts w:ascii="Times New Roman" w:hAnsi="Times New Roman"/>
              </w:rPr>
            </w:pPr>
            <w:r w:rsidRPr="00481121">
              <w:rPr>
                <w:rFonts w:ascii="Times New Roman" w:hAnsi="Times New Roman"/>
              </w:rPr>
              <w:t>9</w:t>
            </w:r>
          </w:p>
        </w:tc>
      </w:tr>
      <w:tr w:rsidR="002D576F" w:rsidRPr="00481121" w:rsidTr="00FA716D">
        <w:trPr>
          <w:cantSplit/>
          <w:trHeight w:hRule="exact" w:val="1264"/>
        </w:trPr>
        <w:tc>
          <w:tcPr>
            <w:tcW w:w="2958" w:type="dxa"/>
            <w:tcBorders>
              <w:top w:val="single" w:sz="4" w:space="0" w:color="000000"/>
              <w:left w:val="single" w:sz="4" w:space="0" w:color="000000"/>
              <w:bottom w:val="single" w:sz="4" w:space="0" w:color="000000"/>
            </w:tcBorders>
            <w:shd w:val="clear" w:color="auto" w:fill="FFFFFF"/>
          </w:tcPr>
          <w:p w:rsidR="002D576F" w:rsidRPr="00481121" w:rsidRDefault="002D576F">
            <w:pPr>
              <w:snapToGrid w:val="0"/>
              <w:spacing w:line="360" w:lineRule="auto"/>
              <w:ind w:left="147"/>
              <w:rPr>
                <w:rFonts w:ascii="Times New Roman" w:hAnsi="Times New Roman"/>
                <w:lang w:val="ru-RU"/>
              </w:rPr>
            </w:pPr>
            <w:r w:rsidRPr="00481121">
              <w:rPr>
                <w:rFonts w:ascii="Times New Roman" w:hAnsi="Times New Roman"/>
                <w:lang w:val="ru-RU"/>
              </w:rPr>
              <w:t>Продолжительность учебных занятий (в неделях)</w:t>
            </w:r>
          </w:p>
        </w:tc>
        <w:tc>
          <w:tcPr>
            <w:tcW w:w="709"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32</w:t>
            </w:r>
          </w:p>
        </w:tc>
        <w:tc>
          <w:tcPr>
            <w:tcW w:w="709"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33</w:t>
            </w:r>
          </w:p>
        </w:tc>
        <w:tc>
          <w:tcPr>
            <w:tcW w:w="709"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33</w:t>
            </w:r>
          </w:p>
        </w:tc>
        <w:tc>
          <w:tcPr>
            <w:tcW w:w="708"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33</w:t>
            </w:r>
          </w:p>
        </w:tc>
        <w:tc>
          <w:tcPr>
            <w:tcW w:w="709"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33</w:t>
            </w:r>
          </w:p>
        </w:tc>
        <w:tc>
          <w:tcPr>
            <w:tcW w:w="709"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33</w:t>
            </w:r>
          </w:p>
        </w:tc>
        <w:tc>
          <w:tcPr>
            <w:tcW w:w="850"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33</w:t>
            </w:r>
          </w:p>
        </w:tc>
        <w:tc>
          <w:tcPr>
            <w:tcW w:w="851"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33</w:t>
            </w:r>
          </w:p>
        </w:tc>
        <w:tc>
          <w:tcPr>
            <w:tcW w:w="850" w:type="dxa"/>
            <w:gridSpan w:val="2"/>
            <w:tcBorders>
              <w:top w:val="single" w:sz="4" w:space="0" w:color="000000"/>
              <w:left w:val="single" w:sz="4" w:space="0" w:color="000000"/>
              <w:bottom w:val="single" w:sz="4" w:space="0" w:color="000000"/>
              <w:right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Pr>
                <w:rFonts w:ascii="Times New Roman" w:hAnsi="Times New Roman"/>
                <w:lang w:val="ru-RU"/>
              </w:rPr>
              <w:t>3</w:t>
            </w:r>
            <w:r w:rsidRPr="00481121">
              <w:rPr>
                <w:rFonts w:ascii="Times New Roman" w:hAnsi="Times New Roman"/>
              </w:rPr>
              <w:t>3</w:t>
            </w:r>
          </w:p>
        </w:tc>
      </w:tr>
      <w:tr w:rsidR="002D576F" w:rsidRPr="00481121" w:rsidTr="00FA716D">
        <w:trPr>
          <w:cantSplit/>
          <w:trHeight w:hRule="exact" w:val="1281"/>
        </w:trPr>
        <w:tc>
          <w:tcPr>
            <w:tcW w:w="2958" w:type="dxa"/>
            <w:tcBorders>
              <w:top w:val="single" w:sz="4" w:space="0" w:color="000000"/>
              <w:left w:val="single" w:sz="4" w:space="0" w:color="000000"/>
              <w:bottom w:val="single" w:sz="4" w:space="0" w:color="000000"/>
            </w:tcBorders>
            <w:shd w:val="clear" w:color="auto" w:fill="FFFFFF"/>
          </w:tcPr>
          <w:p w:rsidR="002D576F" w:rsidRPr="00481121" w:rsidRDefault="002D576F">
            <w:pPr>
              <w:snapToGrid w:val="0"/>
              <w:spacing w:line="360" w:lineRule="auto"/>
              <w:ind w:left="147"/>
              <w:rPr>
                <w:rFonts w:ascii="Times New Roman" w:hAnsi="Times New Roman"/>
                <w:lang w:val="ru-RU"/>
              </w:rPr>
            </w:pPr>
            <w:r w:rsidRPr="00481121">
              <w:rPr>
                <w:rFonts w:ascii="Times New Roman" w:hAnsi="Times New Roman"/>
                <w:lang w:val="ru-RU"/>
              </w:rPr>
              <w:t xml:space="preserve">Количество часов на </w:t>
            </w:r>
            <w:r w:rsidRPr="00481121">
              <w:rPr>
                <w:rFonts w:ascii="Times New Roman" w:hAnsi="Times New Roman"/>
                <w:b/>
                <w:lang w:val="ru-RU"/>
              </w:rPr>
              <w:t>аудиторные</w:t>
            </w:r>
            <w:r w:rsidRPr="00481121">
              <w:rPr>
                <w:rFonts w:ascii="Times New Roman" w:hAnsi="Times New Roman"/>
                <w:lang w:val="ru-RU"/>
              </w:rPr>
              <w:t xml:space="preserve"> занятия </w:t>
            </w:r>
          </w:p>
          <w:p w:rsidR="002D576F" w:rsidRPr="00481121" w:rsidRDefault="002D576F">
            <w:pPr>
              <w:spacing w:line="360" w:lineRule="auto"/>
              <w:ind w:left="147"/>
              <w:rPr>
                <w:rFonts w:ascii="Times New Roman" w:hAnsi="Times New Roman"/>
                <w:lang w:val="ru-RU"/>
              </w:rPr>
            </w:pPr>
            <w:r w:rsidRPr="00481121">
              <w:rPr>
                <w:rFonts w:ascii="Times New Roman" w:hAnsi="Times New Roman"/>
                <w:lang w:val="ru-RU"/>
              </w:rPr>
              <w:t>(в неделю)</w:t>
            </w:r>
          </w:p>
        </w:tc>
        <w:tc>
          <w:tcPr>
            <w:tcW w:w="709"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2</w:t>
            </w:r>
          </w:p>
        </w:tc>
        <w:tc>
          <w:tcPr>
            <w:tcW w:w="709"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2</w:t>
            </w:r>
          </w:p>
        </w:tc>
        <w:tc>
          <w:tcPr>
            <w:tcW w:w="709"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2</w:t>
            </w:r>
          </w:p>
        </w:tc>
        <w:tc>
          <w:tcPr>
            <w:tcW w:w="708"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2</w:t>
            </w:r>
          </w:p>
        </w:tc>
        <w:tc>
          <w:tcPr>
            <w:tcW w:w="709"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2,5</w:t>
            </w:r>
          </w:p>
        </w:tc>
        <w:tc>
          <w:tcPr>
            <w:tcW w:w="709"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2,5</w:t>
            </w:r>
          </w:p>
        </w:tc>
        <w:tc>
          <w:tcPr>
            <w:tcW w:w="850"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2,5</w:t>
            </w:r>
          </w:p>
        </w:tc>
        <w:tc>
          <w:tcPr>
            <w:tcW w:w="851"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2,5</w:t>
            </w:r>
          </w:p>
        </w:tc>
        <w:tc>
          <w:tcPr>
            <w:tcW w:w="850" w:type="dxa"/>
            <w:gridSpan w:val="2"/>
            <w:tcBorders>
              <w:top w:val="single" w:sz="4" w:space="0" w:color="000000"/>
              <w:left w:val="single" w:sz="4" w:space="0" w:color="000000"/>
              <w:bottom w:val="single" w:sz="4" w:space="0" w:color="000000"/>
              <w:right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3</w:t>
            </w:r>
          </w:p>
        </w:tc>
      </w:tr>
      <w:tr w:rsidR="002D576F" w:rsidRPr="00481121" w:rsidTr="00FA716D">
        <w:trPr>
          <w:cantSplit/>
          <w:trHeight w:hRule="exact" w:val="429"/>
        </w:trPr>
        <w:tc>
          <w:tcPr>
            <w:tcW w:w="2958" w:type="dxa"/>
            <w:vMerge w:val="restart"/>
            <w:tcBorders>
              <w:top w:val="single" w:sz="4" w:space="0" w:color="000000"/>
              <w:left w:val="single" w:sz="4" w:space="0" w:color="000000"/>
            </w:tcBorders>
            <w:shd w:val="clear" w:color="auto" w:fill="FFFFFF"/>
          </w:tcPr>
          <w:p w:rsidR="002D576F" w:rsidRPr="00481121" w:rsidRDefault="002D576F" w:rsidP="00140284">
            <w:pPr>
              <w:snapToGrid w:val="0"/>
              <w:spacing w:line="360" w:lineRule="auto"/>
              <w:ind w:left="147"/>
              <w:rPr>
                <w:rFonts w:ascii="Times New Roman" w:hAnsi="Times New Roman"/>
                <w:lang w:val="ru-RU"/>
              </w:rPr>
            </w:pPr>
            <w:r w:rsidRPr="00481121">
              <w:rPr>
                <w:rFonts w:ascii="Times New Roman" w:hAnsi="Times New Roman"/>
                <w:lang w:val="ru-RU"/>
              </w:rPr>
              <w:t xml:space="preserve">Общее количество часов </w:t>
            </w:r>
            <w:proofErr w:type="gramStart"/>
            <w:r w:rsidRPr="00481121">
              <w:rPr>
                <w:rFonts w:ascii="Times New Roman" w:hAnsi="Times New Roman"/>
                <w:lang w:val="ru-RU"/>
              </w:rPr>
              <w:t>на</w:t>
            </w:r>
            <w:proofErr w:type="gramEnd"/>
          </w:p>
          <w:p w:rsidR="002D576F" w:rsidRPr="00481121" w:rsidRDefault="002D576F" w:rsidP="00140284">
            <w:pPr>
              <w:snapToGrid w:val="0"/>
              <w:spacing w:line="360" w:lineRule="auto"/>
              <w:ind w:left="147"/>
              <w:rPr>
                <w:rFonts w:ascii="Times New Roman" w:hAnsi="Times New Roman"/>
                <w:lang w:val="ru-RU"/>
              </w:rPr>
            </w:pPr>
            <w:r w:rsidRPr="00481121">
              <w:rPr>
                <w:rFonts w:ascii="Times New Roman" w:hAnsi="Times New Roman"/>
                <w:lang w:val="ru-RU"/>
              </w:rPr>
              <w:t>аудиторные занятия</w:t>
            </w:r>
          </w:p>
        </w:tc>
        <w:tc>
          <w:tcPr>
            <w:tcW w:w="5954" w:type="dxa"/>
            <w:gridSpan w:val="15"/>
            <w:tcBorders>
              <w:top w:val="single" w:sz="4" w:space="0" w:color="000000"/>
              <w:left w:val="single" w:sz="4" w:space="0" w:color="000000"/>
              <w:bottom w:val="single" w:sz="4" w:space="0" w:color="000000"/>
              <w:right w:val="single" w:sz="4" w:space="0" w:color="auto"/>
            </w:tcBorders>
            <w:shd w:val="clear" w:color="auto" w:fill="FFFFFF"/>
          </w:tcPr>
          <w:p w:rsidR="002D576F" w:rsidRPr="00481121" w:rsidRDefault="002D576F">
            <w:pPr>
              <w:snapToGrid w:val="0"/>
              <w:spacing w:line="360" w:lineRule="auto"/>
              <w:jc w:val="center"/>
              <w:rPr>
                <w:rFonts w:ascii="Times New Roman" w:hAnsi="Times New Roman"/>
                <w:lang w:val="ru-RU"/>
              </w:rPr>
            </w:pPr>
            <w:r w:rsidRPr="00481121">
              <w:rPr>
                <w:rFonts w:ascii="Times New Roman" w:hAnsi="Times New Roman"/>
              </w:rPr>
              <w:t>592</w:t>
            </w:r>
          </w:p>
        </w:tc>
        <w:tc>
          <w:tcPr>
            <w:tcW w:w="850" w:type="dxa"/>
            <w:gridSpan w:val="2"/>
            <w:tcBorders>
              <w:top w:val="single" w:sz="4" w:space="0" w:color="000000"/>
              <w:left w:val="single" w:sz="4" w:space="0" w:color="auto"/>
              <w:bottom w:val="single" w:sz="4" w:space="0" w:color="000000"/>
              <w:right w:val="single" w:sz="4" w:space="0" w:color="000000"/>
            </w:tcBorders>
            <w:shd w:val="clear" w:color="auto" w:fill="FFFFFF"/>
          </w:tcPr>
          <w:p w:rsidR="002D576F" w:rsidRPr="00481121" w:rsidRDefault="002D576F" w:rsidP="008340D2">
            <w:pPr>
              <w:snapToGrid w:val="0"/>
              <w:spacing w:line="360" w:lineRule="auto"/>
              <w:jc w:val="center"/>
              <w:rPr>
                <w:rFonts w:ascii="Times New Roman" w:hAnsi="Times New Roman"/>
                <w:lang w:val="ru-RU"/>
              </w:rPr>
            </w:pPr>
            <w:r>
              <w:rPr>
                <w:rFonts w:ascii="Times New Roman" w:hAnsi="Times New Roman"/>
                <w:lang w:val="ru-RU"/>
              </w:rPr>
              <w:t>99</w:t>
            </w:r>
          </w:p>
        </w:tc>
      </w:tr>
      <w:tr w:rsidR="002D576F" w:rsidRPr="00481121" w:rsidTr="00FA716D">
        <w:trPr>
          <w:cantSplit/>
          <w:trHeight w:hRule="exact" w:val="423"/>
        </w:trPr>
        <w:tc>
          <w:tcPr>
            <w:tcW w:w="2958" w:type="dxa"/>
            <w:vMerge/>
            <w:tcBorders>
              <w:left w:val="single" w:sz="4" w:space="0" w:color="000000"/>
              <w:bottom w:val="single" w:sz="4" w:space="0" w:color="000000"/>
            </w:tcBorders>
            <w:shd w:val="clear" w:color="auto" w:fill="FFFFFF"/>
          </w:tcPr>
          <w:p w:rsidR="002D576F" w:rsidRPr="00481121" w:rsidRDefault="002D576F">
            <w:pPr>
              <w:snapToGrid w:val="0"/>
              <w:spacing w:line="360" w:lineRule="auto"/>
              <w:ind w:left="147"/>
              <w:rPr>
                <w:rFonts w:ascii="Times New Roman" w:hAnsi="Times New Roman"/>
                <w:lang w:val="ru-RU"/>
              </w:rPr>
            </w:pPr>
          </w:p>
        </w:tc>
        <w:tc>
          <w:tcPr>
            <w:tcW w:w="6804" w:type="dxa"/>
            <w:gridSpan w:val="17"/>
            <w:tcBorders>
              <w:top w:val="single" w:sz="4" w:space="0" w:color="000000"/>
              <w:left w:val="single" w:sz="4" w:space="0" w:color="000000"/>
              <w:bottom w:val="single" w:sz="4" w:space="0" w:color="000000"/>
              <w:right w:val="single" w:sz="4" w:space="0" w:color="000000"/>
            </w:tcBorders>
            <w:shd w:val="clear" w:color="auto" w:fill="FFFFFF"/>
          </w:tcPr>
          <w:p w:rsidR="002D576F" w:rsidRPr="00481121" w:rsidRDefault="002D576F">
            <w:pPr>
              <w:snapToGrid w:val="0"/>
              <w:spacing w:line="360" w:lineRule="auto"/>
              <w:jc w:val="center"/>
              <w:rPr>
                <w:rFonts w:ascii="Times New Roman" w:hAnsi="Times New Roman"/>
                <w:lang w:val="ru-RU"/>
              </w:rPr>
            </w:pPr>
            <w:r w:rsidRPr="00481121">
              <w:rPr>
                <w:rFonts w:ascii="Times New Roman" w:hAnsi="Times New Roman"/>
              </w:rPr>
              <w:t>691</w:t>
            </w:r>
          </w:p>
        </w:tc>
      </w:tr>
      <w:tr w:rsidR="002D576F" w:rsidRPr="00481121" w:rsidTr="00FA716D">
        <w:trPr>
          <w:cantSplit/>
          <w:trHeight w:hRule="exact" w:val="1270"/>
        </w:trPr>
        <w:tc>
          <w:tcPr>
            <w:tcW w:w="2958" w:type="dxa"/>
            <w:tcBorders>
              <w:top w:val="single" w:sz="4" w:space="0" w:color="000000"/>
              <w:left w:val="single" w:sz="4" w:space="0" w:color="000000"/>
              <w:bottom w:val="single" w:sz="4" w:space="0" w:color="000000"/>
            </w:tcBorders>
            <w:shd w:val="clear" w:color="auto" w:fill="FFFFFF"/>
          </w:tcPr>
          <w:p w:rsidR="002D576F" w:rsidRPr="00481121" w:rsidRDefault="002D576F">
            <w:pPr>
              <w:snapToGrid w:val="0"/>
              <w:spacing w:line="360" w:lineRule="auto"/>
              <w:ind w:left="147"/>
              <w:rPr>
                <w:rFonts w:ascii="Times New Roman" w:hAnsi="Times New Roman"/>
                <w:lang w:val="ru-RU"/>
              </w:rPr>
            </w:pPr>
            <w:r w:rsidRPr="00481121">
              <w:rPr>
                <w:rFonts w:ascii="Times New Roman" w:hAnsi="Times New Roman"/>
                <w:lang w:val="ru-RU"/>
              </w:rPr>
              <w:t xml:space="preserve">Количество часов на </w:t>
            </w:r>
            <w:r w:rsidRPr="00481121">
              <w:rPr>
                <w:rFonts w:ascii="Times New Roman" w:hAnsi="Times New Roman"/>
                <w:b/>
                <w:lang w:val="ru-RU"/>
              </w:rPr>
              <w:t>самостоятельную</w:t>
            </w:r>
            <w:r w:rsidRPr="00481121">
              <w:rPr>
                <w:rFonts w:ascii="Times New Roman" w:hAnsi="Times New Roman"/>
                <w:lang w:val="ru-RU"/>
              </w:rPr>
              <w:t xml:space="preserve"> работу в неделю </w:t>
            </w:r>
          </w:p>
        </w:tc>
        <w:tc>
          <w:tcPr>
            <w:tcW w:w="886"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3</w:t>
            </w:r>
          </w:p>
        </w:tc>
        <w:tc>
          <w:tcPr>
            <w:tcW w:w="680"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3</w:t>
            </w:r>
          </w:p>
        </w:tc>
        <w:tc>
          <w:tcPr>
            <w:tcW w:w="691"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4</w:t>
            </w:r>
          </w:p>
        </w:tc>
        <w:tc>
          <w:tcPr>
            <w:tcW w:w="724"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4</w:t>
            </w:r>
          </w:p>
        </w:tc>
        <w:tc>
          <w:tcPr>
            <w:tcW w:w="839"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5</w:t>
            </w:r>
          </w:p>
        </w:tc>
        <w:tc>
          <w:tcPr>
            <w:tcW w:w="850"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5</w:t>
            </w:r>
          </w:p>
        </w:tc>
        <w:tc>
          <w:tcPr>
            <w:tcW w:w="851"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6</w:t>
            </w:r>
          </w:p>
        </w:tc>
        <w:tc>
          <w:tcPr>
            <w:tcW w:w="850"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ind w:left="-142"/>
              <w:jc w:val="center"/>
              <w:rPr>
                <w:rFonts w:ascii="Times New Roman" w:hAnsi="Times New Roman"/>
                <w:lang w:val="ru-RU"/>
              </w:rPr>
            </w:pPr>
          </w:p>
          <w:p w:rsidR="002D576F" w:rsidRPr="00481121" w:rsidRDefault="002D576F">
            <w:pPr>
              <w:snapToGrid w:val="0"/>
              <w:spacing w:line="360" w:lineRule="auto"/>
              <w:ind w:left="-142"/>
              <w:jc w:val="center"/>
              <w:rPr>
                <w:rFonts w:ascii="Times New Roman" w:hAnsi="Times New Roman"/>
              </w:rPr>
            </w:pPr>
            <w:r w:rsidRPr="00481121">
              <w:rPr>
                <w:rFonts w:ascii="Times New Roman" w:hAnsi="Times New Roman"/>
              </w:rPr>
              <w:t>6</w:t>
            </w:r>
          </w:p>
        </w:tc>
        <w:tc>
          <w:tcPr>
            <w:tcW w:w="433" w:type="dxa"/>
            <w:tcBorders>
              <w:top w:val="single" w:sz="4" w:space="0" w:color="000000"/>
              <w:left w:val="single" w:sz="4" w:space="0" w:color="000000"/>
              <w:bottom w:val="single" w:sz="4" w:space="0" w:color="000000"/>
              <w:right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6</w:t>
            </w:r>
          </w:p>
        </w:tc>
      </w:tr>
      <w:tr w:rsidR="002D576F" w:rsidRPr="00481121" w:rsidTr="00FA716D">
        <w:trPr>
          <w:cantSplit/>
          <w:trHeight w:hRule="exact" w:val="1274"/>
        </w:trPr>
        <w:tc>
          <w:tcPr>
            <w:tcW w:w="2958" w:type="dxa"/>
            <w:tcBorders>
              <w:top w:val="single" w:sz="4" w:space="0" w:color="000000"/>
              <w:left w:val="single" w:sz="4" w:space="0" w:color="000000"/>
              <w:bottom w:val="single" w:sz="4" w:space="0" w:color="000000"/>
            </w:tcBorders>
            <w:shd w:val="clear" w:color="auto" w:fill="FFFFFF"/>
          </w:tcPr>
          <w:p w:rsidR="002D576F" w:rsidRPr="00481121" w:rsidRDefault="002D576F">
            <w:pPr>
              <w:snapToGrid w:val="0"/>
              <w:spacing w:line="360" w:lineRule="auto"/>
              <w:ind w:left="147"/>
              <w:rPr>
                <w:rFonts w:ascii="Times New Roman" w:hAnsi="Times New Roman"/>
                <w:lang w:val="ru-RU"/>
              </w:rPr>
            </w:pPr>
            <w:r w:rsidRPr="00481121">
              <w:rPr>
                <w:rFonts w:ascii="Times New Roman" w:hAnsi="Times New Roman"/>
                <w:lang w:val="ru-RU"/>
              </w:rPr>
              <w:t xml:space="preserve">Общее количество часов на самостоятельную работу  по годам </w:t>
            </w:r>
          </w:p>
        </w:tc>
        <w:tc>
          <w:tcPr>
            <w:tcW w:w="886" w:type="dxa"/>
            <w:gridSpan w:val="2"/>
            <w:tcBorders>
              <w:top w:val="single" w:sz="4" w:space="0" w:color="000000"/>
              <w:left w:val="single" w:sz="4" w:space="0" w:color="000000"/>
              <w:bottom w:val="single" w:sz="4" w:space="0" w:color="000000"/>
            </w:tcBorders>
            <w:shd w:val="clear" w:color="auto" w:fill="FFFFFF"/>
          </w:tcPr>
          <w:p w:rsidR="002D576F" w:rsidRDefault="002D576F" w:rsidP="00481121">
            <w:pPr>
              <w:snapToGrid w:val="0"/>
              <w:spacing w:line="360" w:lineRule="auto"/>
              <w:rPr>
                <w:rFonts w:ascii="Times New Roman" w:hAnsi="Times New Roman"/>
                <w:lang w:val="ru-RU"/>
              </w:rPr>
            </w:pPr>
          </w:p>
          <w:p w:rsidR="002D576F" w:rsidRPr="00481121" w:rsidRDefault="002D576F" w:rsidP="00481121">
            <w:pPr>
              <w:snapToGrid w:val="0"/>
              <w:spacing w:line="360" w:lineRule="auto"/>
              <w:rPr>
                <w:rFonts w:ascii="Times New Roman" w:hAnsi="Times New Roman"/>
              </w:rPr>
            </w:pPr>
            <w:r w:rsidRPr="00481121">
              <w:rPr>
                <w:rFonts w:ascii="Times New Roman" w:hAnsi="Times New Roman"/>
              </w:rPr>
              <w:t>96</w:t>
            </w:r>
          </w:p>
        </w:tc>
        <w:tc>
          <w:tcPr>
            <w:tcW w:w="680"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99</w:t>
            </w:r>
          </w:p>
        </w:tc>
        <w:tc>
          <w:tcPr>
            <w:tcW w:w="691"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132</w:t>
            </w:r>
          </w:p>
        </w:tc>
        <w:tc>
          <w:tcPr>
            <w:tcW w:w="724"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132</w:t>
            </w:r>
          </w:p>
        </w:tc>
        <w:tc>
          <w:tcPr>
            <w:tcW w:w="839"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165</w:t>
            </w:r>
          </w:p>
        </w:tc>
        <w:tc>
          <w:tcPr>
            <w:tcW w:w="850"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165</w:t>
            </w:r>
          </w:p>
        </w:tc>
        <w:tc>
          <w:tcPr>
            <w:tcW w:w="851"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198</w:t>
            </w:r>
          </w:p>
        </w:tc>
        <w:tc>
          <w:tcPr>
            <w:tcW w:w="850" w:type="dxa"/>
            <w:gridSpan w:val="2"/>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198</w:t>
            </w:r>
          </w:p>
        </w:tc>
        <w:tc>
          <w:tcPr>
            <w:tcW w:w="433" w:type="dxa"/>
            <w:tcBorders>
              <w:top w:val="single" w:sz="4" w:space="0" w:color="000000"/>
              <w:left w:val="single" w:sz="4" w:space="0" w:color="000000"/>
              <w:bottom w:val="single" w:sz="4" w:space="0" w:color="000000"/>
              <w:right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198</w:t>
            </w:r>
          </w:p>
        </w:tc>
      </w:tr>
      <w:tr w:rsidR="002D576F" w:rsidRPr="00481121" w:rsidTr="00FA716D">
        <w:trPr>
          <w:cantSplit/>
          <w:trHeight w:hRule="exact" w:val="427"/>
        </w:trPr>
        <w:tc>
          <w:tcPr>
            <w:tcW w:w="2958" w:type="dxa"/>
            <w:vMerge w:val="restart"/>
            <w:tcBorders>
              <w:top w:val="single" w:sz="4" w:space="0" w:color="000000"/>
              <w:left w:val="single" w:sz="4" w:space="0" w:color="000000"/>
            </w:tcBorders>
            <w:shd w:val="clear" w:color="auto" w:fill="FFFFFF"/>
          </w:tcPr>
          <w:p w:rsidR="002D576F" w:rsidRPr="00481121" w:rsidRDefault="002D576F" w:rsidP="00481121">
            <w:pPr>
              <w:snapToGrid w:val="0"/>
              <w:spacing w:line="360" w:lineRule="auto"/>
              <w:ind w:left="147"/>
              <w:rPr>
                <w:rFonts w:ascii="Times New Roman" w:hAnsi="Times New Roman"/>
                <w:lang w:val="ru-RU"/>
              </w:rPr>
            </w:pPr>
            <w:r w:rsidRPr="00481121">
              <w:rPr>
                <w:rFonts w:ascii="Times New Roman" w:hAnsi="Times New Roman"/>
                <w:lang w:val="ru-RU"/>
              </w:rPr>
              <w:t>Общее количество часов на внеаудиторную  (самостоятельную</w:t>
            </w:r>
            <w:r>
              <w:rPr>
                <w:rFonts w:ascii="Times New Roman" w:hAnsi="Times New Roman"/>
                <w:lang w:val="ru-RU"/>
              </w:rPr>
              <w:t>)</w:t>
            </w:r>
            <w:r w:rsidRPr="00481121">
              <w:rPr>
                <w:rFonts w:ascii="Times New Roman" w:hAnsi="Times New Roman"/>
                <w:lang w:val="ru-RU"/>
              </w:rPr>
              <w:t xml:space="preserve"> работу</w:t>
            </w:r>
          </w:p>
        </w:tc>
        <w:tc>
          <w:tcPr>
            <w:tcW w:w="6371" w:type="dxa"/>
            <w:gridSpan w:val="16"/>
            <w:tcBorders>
              <w:top w:val="single" w:sz="4" w:space="0" w:color="000000"/>
              <w:left w:val="single" w:sz="4" w:space="0" w:color="000000"/>
              <w:bottom w:val="single" w:sz="4" w:space="0" w:color="000000"/>
              <w:right w:val="single" w:sz="4" w:space="0" w:color="auto"/>
            </w:tcBorders>
            <w:shd w:val="clear" w:color="auto" w:fill="FFFFFF"/>
          </w:tcPr>
          <w:p w:rsidR="002D576F" w:rsidRPr="00481121" w:rsidRDefault="002D576F">
            <w:pPr>
              <w:snapToGrid w:val="0"/>
              <w:spacing w:line="360" w:lineRule="auto"/>
              <w:jc w:val="center"/>
              <w:rPr>
                <w:rFonts w:ascii="Times New Roman" w:hAnsi="Times New Roman"/>
                <w:lang w:val="ru-RU"/>
              </w:rPr>
            </w:pPr>
            <w:r w:rsidRPr="00481121">
              <w:rPr>
                <w:rFonts w:ascii="Times New Roman" w:hAnsi="Times New Roman"/>
              </w:rPr>
              <w:t>1185</w:t>
            </w:r>
          </w:p>
        </w:tc>
        <w:tc>
          <w:tcPr>
            <w:tcW w:w="433" w:type="dxa"/>
            <w:tcBorders>
              <w:top w:val="single" w:sz="4" w:space="0" w:color="000000"/>
              <w:left w:val="single" w:sz="4" w:space="0" w:color="auto"/>
              <w:bottom w:val="single" w:sz="4" w:space="0" w:color="000000"/>
              <w:right w:val="single" w:sz="4" w:space="0" w:color="000000"/>
            </w:tcBorders>
            <w:shd w:val="clear" w:color="auto" w:fill="FFFFFF"/>
          </w:tcPr>
          <w:p w:rsidR="002D576F" w:rsidRPr="00481121" w:rsidRDefault="002D576F" w:rsidP="008340D2">
            <w:pPr>
              <w:snapToGrid w:val="0"/>
              <w:spacing w:line="360" w:lineRule="auto"/>
              <w:jc w:val="center"/>
              <w:rPr>
                <w:rFonts w:ascii="Times New Roman" w:hAnsi="Times New Roman"/>
                <w:lang w:val="ru-RU"/>
              </w:rPr>
            </w:pPr>
            <w:r>
              <w:rPr>
                <w:rFonts w:ascii="Times New Roman" w:hAnsi="Times New Roman"/>
                <w:lang w:val="ru-RU"/>
              </w:rPr>
              <w:t>198</w:t>
            </w:r>
          </w:p>
        </w:tc>
      </w:tr>
      <w:tr w:rsidR="002D576F" w:rsidRPr="00481121" w:rsidTr="00FA716D">
        <w:trPr>
          <w:cantSplit/>
          <w:trHeight w:hRule="exact" w:val="715"/>
        </w:trPr>
        <w:tc>
          <w:tcPr>
            <w:tcW w:w="2958" w:type="dxa"/>
            <w:vMerge/>
            <w:tcBorders>
              <w:left w:val="single" w:sz="4" w:space="0" w:color="000000"/>
              <w:bottom w:val="single" w:sz="4" w:space="0" w:color="000000"/>
            </w:tcBorders>
            <w:shd w:val="clear" w:color="auto" w:fill="FFFFFF"/>
          </w:tcPr>
          <w:p w:rsidR="002D576F" w:rsidRPr="00481121" w:rsidRDefault="002D576F">
            <w:pPr>
              <w:snapToGrid w:val="0"/>
              <w:spacing w:line="360" w:lineRule="auto"/>
              <w:ind w:left="147"/>
              <w:rPr>
                <w:rFonts w:ascii="Times New Roman" w:hAnsi="Times New Roman"/>
                <w:lang w:val="ru-RU"/>
              </w:rPr>
            </w:pPr>
          </w:p>
        </w:tc>
        <w:tc>
          <w:tcPr>
            <w:tcW w:w="6804" w:type="dxa"/>
            <w:gridSpan w:val="17"/>
            <w:tcBorders>
              <w:top w:val="single" w:sz="4" w:space="0" w:color="000000"/>
              <w:left w:val="single" w:sz="4" w:space="0" w:color="000000"/>
              <w:bottom w:val="single" w:sz="4" w:space="0" w:color="000000"/>
              <w:right w:val="single" w:sz="4" w:space="0" w:color="000000"/>
            </w:tcBorders>
            <w:shd w:val="clear" w:color="auto" w:fill="FFFFFF"/>
          </w:tcPr>
          <w:p w:rsidR="002D576F" w:rsidRPr="00481121" w:rsidRDefault="002D576F">
            <w:pPr>
              <w:snapToGrid w:val="0"/>
              <w:spacing w:line="360" w:lineRule="auto"/>
              <w:jc w:val="center"/>
              <w:rPr>
                <w:rFonts w:ascii="Times New Roman" w:hAnsi="Times New Roman"/>
                <w:lang w:val="ru-RU"/>
              </w:rPr>
            </w:pPr>
            <w:r w:rsidRPr="00481121">
              <w:rPr>
                <w:rFonts w:ascii="Times New Roman" w:hAnsi="Times New Roman"/>
              </w:rPr>
              <w:t>1383</w:t>
            </w:r>
          </w:p>
        </w:tc>
      </w:tr>
    </w:tbl>
    <w:p w:rsidR="002D576F" w:rsidRPr="00481121" w:rsidRDefault="002D576F">
      <w:pPr>
        <w:spacing w:line="360" w:lineRule="auto"/>
        <w:jc w:val="center"/>
      </w:pPr>
    </w:p>
    <w:tbl>
      <w:tblPr>
        <w:tblW w:w="9762" w:type="dxa"/>
        <w:tblInd w:w="-15" w:type="dxa"/>
        <w:tblLayout w:type="fixed"/>
        <w:tblLook w:val="0000" w:firstRow="0" w:lastRow="0" w:firstColumn="0" w:lastColumn="0" w:noHBand="0" w:noVBand="0"/>
      </w:tblPr>
      <w:tblGrid>
        <w:gridCol w:w="2958"/>
        <w:gridCol w:w="851"/>
        <w:gridCol w:w="567"/>
        <w:gridCol w:w="709"/>
        <w:gridCol w:w="708"/>
        <w:gridCol w:w="709"/>
        <w:gridCol w:w="851"/>
        <w:gridCol w:w="708"/>
        <w:gridCol w:w="851"/>
        <w:gridCol w:w="850"/>
      </w:tblGrid>
      <w:tr w:rsidR="002D576F" w:rsidRPr="00481121" w:rsidTr="00FA716D">
        <w:trPr>
          <w:cantSplit/>
          <w:trHeight w:hRule="exact" w:val="1574"/>
        </w:trPr>
        <w:tc>
          <w:tcPr>
            <w:tcW w:w="2958" w:type="dxa"/>
            <w:tcBorders>
              <w:top w:val="single" w:sz="4" w:space="0" w:color="000000"/>
              <w:left w:val="single" w:sz="4" w:space="0" w:color="000000"/>
              <w:bottom w:val="single" w:sz="4" w:space="0" w:color="000000"/>
            </w:tcBorders>
            <w:shd w:val="clear" w:color="auto" w:fill="FFFFFF"/>
          </w:tcPr>
          <w:p w:rsidR="002D576F" w:rsidRPr="00481121" w:rsidRDefault="002D576F">
            <w:pPr>
              <w:snapToGrid w:val="0"/>
              <w:spacing w:line="360" w:lineRule="auto"/>
              <w:ind w:left="147"/>
              <w:rPr>
                <w:rFonts w:ascii="Times New Roman" w:hAnsi="Times New Roman"/>
              </w:rPr>
            </w:pPr>
            <w:r w:rsidRPr="00481121">
              <w:rPr>
                <w:rFonts w:ascii="Times New Roman" w:hAnsi="Times New Roman"/>
                <w:lang w:val="ru-RU"/>
              </w:rPr>
              <w:lastRenderedPageBreak/>
              <w:t xml:space="preserve">Максимальное количество часов занятий в неделю </w:t>
            </w:r>
            <w:r w:rsidRPr="00481121">
              <w:rPr>
                <w:rFonts w:ascii="Times New Roman" w:hAnsi="Times New Roman"/>
              </w:rPr>
              <w:t>(</w:t>
            </w:r>
            <w:proofErr w:type="spellStart"/>
            <w:proofErr w:type="gramStart"/>
            <w:r w:rsidRPr="00481121">
              <w:rPr>
                <w:rFonts w:ascii="Times New Roman" w:hAnsi="Times New Roman"/>
              </w:rPr>
              <w:t>аудиторные</w:t>
            </w:r>
            <w:proofErr w:type="spellEnd"/>
            <w:proofErr w:type="gramEnd"/>
            <w:r w:rsidRPr="00481121">
              <w:rPr>
                <w:rFonts w:ascii="Times New Roman" w:hAnsi="Times New Roman"/>
              </w:rPr>
              <w:t xml:space="preserve"> </w:t>
            </w:r>
            <w:r w:rsidRPr="00481121">
              <w:rPr>
                <w:rFonts w:ascii="Times New Roman" w:hAnsi="Times New Roman"/>
                <w:lang w:val="ru-RU"/>
              </w:rPr>
              <w:t xml:space="preserve"> и</w:t>
            </w:r>
            <w:r w:rsidRPr="00481121">
              <w:rPr>
                <w:rFonts w:ascii="Times New Roman" w:hAnsi="Times New Roman"/>
              </w:rPr>
              <w:t xml:space="preserve"> </w:t>
            </w:r>
            <w:proofErr w:type="spellStart"/>
            <w:r w:rsidRPr="00481121">
              <w:rPr>
                <w:rFonts w:ascii="Times New Roman" w:hAnsi="Times New Roman"/>
              </w:rPr>
              <w:t>самостоятельные</w:t>
            </w:r>
            <w:proofErr w:type="spellEnd"/>
            <w:r w:rsidRPr="00481121">
              <w:rPr>
                <w:rFonts w:ascii="Times New Roman" w:hAnsi="Times New Roman"/>
              </w:rPr>
              <w:t>)</w:t>
            </w:r>
          </w:p>
        </w:tc>
        <w:tc>
          <w:tcPr>
            <w:tcW w:w="851"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5</w:t>
            </w:r>
          </w:p>
        </w:tc>
        <w:tc>
          <w:tcPr>
            <w:tcW w:w="567"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5</w:t>
            </w:r>
          </w:p>
        </w:tc>
        <w:tc>
          <w:tcPr>
            <w:tcW w:w="709"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6</w:t>
            </w:r>
          </w:p>
        </w:tc>
        <w:tc>
          <w:tcPr>
            <w:tcW w:w="708"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6</w:t>
            </w:r>
          </w:p>
        </w:tc>
        <w:tc>
          <w:tcPr>
            <w:tcW w:w="709"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7,5</w:t>
            </w:r>
          </w:p>
        </w:tc>
        <w:tc>
          <w:tcPr>
            <w:tcW w:w="851"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7,5</w:t>
            </w:r>
          </w:p>
        </w:tc>
        <w:tc>
          <w:tcPr>
            <w:tcW w:w="708"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8,5</w:t>
            </w:r>
          </w:p>
        </w:tc>
        <w:tc>
          <w:tcPr>
            <w:tcW w:w="851"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8,5</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9</w:t>
            </w:r>
          </w:p>
        </w:tc>
      </w:tr>
      <w:tr w:rsidR="002D576F" w:rsidRPr="00481121" w:rsidTr="00FA716D">
        <w:trPr>
          <w:cantSplit/>
          <w:trHeight w:hRule="exact" w:val="1553"/>
        </w:trPr>
        <w:tc>
          <w:tcPr>
            <w:tcW w:w="2958" w:type="dxa"/>
            <w:tcBorders>
              <w:top w:val="single" w:sz="4" w:space="0" w:color="000000"/>
              <w:left w:val="single" w:sz="4" w:space="0" w:color="000000"/>
              <w:bottom w:val="single" w:sz="4" w:space="0" w:color="000000"/>
            </w:tcBorders>
            <w:shd w:val="clear" w:color="auto" w:fill="FFFFFF"/>
          </w:tcPr>
          <w:p w:rsidR="002D576F" w:rsidRPr="00481121" w:rsidRDefault="002D576F">
            <w:pPr>
              <w:snapToGrid w:val="0"/>
              <w:spacing w:line="360" w:lineRule="auto"/>
              <w:ind w:left="147"/>
              <w:rPr>
                <w:rFonts w:ascii="Times New Roman" w:hAnsi="Times New Roman"/>
                <w:lang w:val="ru-RU"/>
              </w:rPr>
            </w:pPr>
            <w:r w:rsidRPr="00481121">
              <w:rPr>
                <w:rFonts w:ascii="Times New Roman" w:hAnsi="Times New Roman"/>
                <w:lang w:val="ru-RU"/>
              </w:rPr>
              <w:t>Общее максимальное количество часов по годам (</w:t>
            </w:r>
            <w:proofErr w:type="gramStart"/>
            <w:r w:rsidRPr="00481121">
              <w:rPr>
                <w:rFonts w:ascii="Times New Roman" w:hAnsi="Times New Roman"/>
                <w:lang w:val="ru-RU"/>
              </w:rPr>
              <w:t>аудиторные</w:t>
            </w:r>
            <w:proofErr w:type="gramEnd"/>
            <w:r w:rsidRPr="00481121">
              <w:rPr>
                <w:rFonts w:ascii="Times New Roman" w:hAnsi="Times New Roman"/>
                <w:lang w:val="ru-RU"/>
              </w:rPr>
              <w:t xml:space="preserve"> и самостоятельные)</w:t>
            </w:r>
          </w:p>
        </w:tc>
        <w:tc>
          <w:tcPr>
            <w:tcW w:w="851"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160</w:t>
            </w:r>
          </w:p>
        </w:tc>
        <w:tc>
          <w:tcPr>
            <w:tcW w:w="567"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165</w:t>
            </w:r>
          </w:p>
        </w:tc>
        <w:tc>
          <w:tcPr>
            <w:tcW w:w="709"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198</w:t>
            </w:r>
          </w:p>
        </w:tc>
        <w:tc>
          <w:tcPr>
            <w:tcW w:w="708"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198</w:t>
            </w:r>
          </w:p>
        </w:tc>
        <w:tc>
          <w:tcPr>
            <w:tcW w:w="709"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247,5</w:t>
            </w:r>
          </w:p>
        </w:tc>
        <w:tc>
          <w:tcPr>
            <w:tcW w:w="851"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247,5</w:t>
            </w:r>
          </w:p>
        </w:tc>
        <w:tc>
          <w:tcPr>
            <w:tcW w:w="708"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280,5</w:t>
            </w:r>
          </w:p>
        </w:tc>
        <w:tc>
          <w:tcPr>
            <w:tcW w:w="851"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280,5</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297</w:t>
            </w:r>
          </w:p>
        </w:tc>
      </w:tr>
      <w:tr w:rsidR="002D576F" w:rsidRPr="00481121" w:rsidTr="00FA716D">
        <w:trPr>
          <w:cantSplit/>
          <w:trHeight w:hRule="exact" w:val="439"/>
        </w:trPr>
        <w:tc>
          <w:tcPr>
            <w:tcW w:w="2958" w:type="dxa"/>
            <w:vMerge w:val="restart"/>
            <w:tcBorders>
              <w:top w:val="single" w:sz="4" w:space="0" w:color="000000"/>
              <w:left w:val="single" w:sz="4" w:space="0" w:color="000000"/>
            </w:tcBorders>
            <w:shd w:val="clear" w:color="auto" w:fill="FFFFFF"/>
          </w:tcPr>
          <w:p w:rsidR="002D576F" w:rsidRPr="00481121" w:rsidRDefault="002D576F" w:rsidP="00140284">
            <w:pPr>
              <w:snapToGrid w:val="0"/>
              <w:spacing w:line="360" w:lineRule="auto"/>
              <w:ind w:left="147"/>
              <w:rPr>
                <w:rFonts w:ascii="Times New Roman" w:hAnsi="Times New Roman"/>
                <w:lang w:val="ru-RU"/>
              </w:rPr>
            </w:pPr>
            <w:r w:rsidRPr="00481121">
              <w:rPr>
                <w:rFonts w:ascii="Times New Roman" w:hAnsi="Times New Roman"/>
                <w:lang w:val="ru-RU"/>
              </w:rPr>
              <w:t>Общее максимальное количество часов на весь период обучения</w:t>
            </w:r>
          </w:p>
        </w:tc>
        <w:tc>
          <w:tcPr>
            <w:tcW w:w="5954" w:type="dxa"/>
            <w:gridSpan w:val="8"/>
            <w:tcBorders>
              <w:top w:val="single" w:sz="4" w:space="0" w:color="000000"/>
              <w:left w:val="single" w:sz="4" w:space="0" w:color="000000"/>
              <w:bottom w:val="single" w:sz="4" w:space="0" w:color="000000"/>
            </w:tcBorders>
            <w:shd w:val="clear" w:color="auto" w:fill="FFFFFF"/>
          </w:tcPr>
          <w:p w:rsidR="002D576F" w:rsidRPr="00481121" w:rsidRDefault="002D576F">
            <w:pPr>
              <w:snapToGrid w:val="0"/>
              <w:spacing w:line="360" w:lineRule="auto"/>
              <w:jc w:val="center"/>
              <w:rPr>
                <w:rFonts w:ascii="Times New Roman" w:hAnsi="Times New Roman"/>
                <w:lang w:val="ru-RU"/>
              </w:rPr>
            </w:pPr>
            <w:r w:rsidRPr="00481121">
              <w:rPr>
                <w:rFonts w:ascii="Times New Roman" w:hAnsi="Times New Roman"/>
                <w:lang w:val="ru-RU"/>
              </w:rPr>
              <w:t>1777</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rsidR="002D576F" w:rsidRPr="00481121" w:rsidRDefault="002D576F">
            <w:pPr>
              <w:snapToGrid w:val="0"/>
              <w:spacing w:line="360" w:lineRule="auto"/>
              <w:jc w:val="center"/>
              <w:rPr>
                <w:rFonts w:ascii="Times New Roman" w:hAnsi="Times New Roman"/>
                <w:lang w:val="ru-RU"/>
              </w:rPr>
            </w:pPr>
            <w:r w:rsidRPr="00481121">
              <w:rPr>
                <w:rFonts w:ascii="Times New Roman" w:hAnsi="Times New Roman"/>
                <w:lang w:val="ru-RU"/>
              </w:rPr>
              <w:t>297</w:t>
            </w:r>
          </w:p>
        </w:tc>
      </w:tr>
      <w:tr w:rsidR="002D576F" w:rsidRPr="00481121" w:rsidTr="00FA716D">
        <w:trPr>
          <w:cantSplit/>
          <w:trHeight w:hRule="exact" w:val="689"/>
        </w:trPr>
        <w:tc>
          <w:tcPr>
            <w:tcW w:w="2958" w:type="dxa"/>
            <w:vMerge/>
            <w:tcBorders>
              <w:left w:val="single" w:sz="4" w:space="0" w:color="000000"/>
              <w:bottom w:val="single" w:sz="4" w:space="0" w:color="000000"/>
            </w:tcBorders>
            <w:shd w:val="clear" w:color="auto" w:fill="FFFFFF"/>
          </w:tcPr>
          <w:p w:rsidR="002D576F" w:rsidRPr="00481121" w:rsidRDefault="002D576F">
            <w:pPr>
              <w:snapToGrid w:val="0"/>
              <w:spacing w:line="360" w:lineRule="auto"/>
              <w:ind w:left="147"/>
              <w:rPr>
                <w:rFonts w:ascii="Times New Roman" w:hAnsi="Times New Roman"/>
                <w:lang w:val="ru-RU"/>
              </w:rPr>
            </w:pPr>
          </w:p>
        </w:tc>
        <w:tc>
          <w:tcPr>
            <w:tcW w:w="6804" w:type="dxa"/>
            <w:gridSpan w:val="9"/>
            <w:tcBorders>
              <w:top w:val="single" w:sz="4" w:space="0" w:color="000000"/>
              <w:left w:val="single" w:sz="4" w:space="0" w:color="000000"/>
              <w:bottom w:val="single" w:sz="4" w:space="0" w:color="000000"/>
              <w:right w:val="single" w:sz="4" w:space="0" w:color="000000"/>
            </w:tcBorders>
            <w:shd w:val="clear" w:color="auto" w:fill="FFFFFF"/>
          </w:tcPr>
          <w:p w:rsidR="002D576F" w:rsidRPr="00481121" w:rsidRDefault="002D576F">
            <w:pPr>
              <w:snapToGrid w:val="0"/>
              <w:spacing w:line="360" w:lineRule="auto"/>
              <w:jc w:val="center"/>
              <w:rPr>
                <w:rFonts w:ascii="Times New Roman" w:hAnsi="Times New Roman"/>
                <w:lang w:val="ru-RU"/>
              </w:rPr>
            </w:pPr>
            <w:r w:rsidRPr="00481121">
              <w:rPr>
                <w:rFonts w:ascii="Times New Roman" w:hAnsi="Times New Roman"/>
                <w:lang w:val="ru-RU"/>
              </w:rPr>
              <w:t>2074</w:t>
            </w:r>
          </w:p>
        </w:tc>
      </w:tr>
      <w:tr w:rsidR="002D576F" w:rsidRPr="00481121" w:rsidTr="00FA716D">
        <w:trPr>
          <w:cantSplit/>
          <w:trHeight w:hRule="exact" w:val="1124"/>
        </w:trPr>
        <w:tc>
          <w:tcPr>
            <w:tcW w:w="2958" w:type="dxa"/>
            <w:tcBorders>
              <w:top w:val="single" w:sz="4" w:space="0" w:color="000000"/>
              <w:left w:val="single" w:sz="4" w:space="0" w:color="000000"/>
              <w:bottom w:val="single" w:sz="4" w:space="0" w:color="000000"/>
            </w:tcBorders>
            <w:shd w:val="clear" w:color="auto" w:fill="FFFFFF"/>
          </w:tcPr>
          <w:p w:rsidR="002D576F" w:rsidRPr="00481121" w:rsidRDefault="002D576F">
            <w:pPr>
              <w:snapToGrid w:val="0"/>
              <w:spacing w:line="360" w:lineRule="auto"/>
              <w:ind w:left="147"/>
              <w:rPr>
                <w:rFonts w:ascii="Times New Roman" w:hAnsi="Times New Roman"/>
                <w:lang w:val="ru-RU"/>
              </w:rPr>
            </w:pPr>
            <w:r w:rsidRPr="00481121">
              <w:rPr>
                <w:rFonts w:ascii="Times New Roman" w:hAnsi="Times New Roman"/>
                <w:lang w:val="ru-RU"/>
              </w:rPr>
              <w:t xml:space="preserve">Объем времени на консультации </w:t>
            </w:r>
          </w:p>
          <w:p w:rsidR="002D576F" w:rsidRPr="00481121" w:rsidRDefault="002D576F">
            <w:pPr>
              <w:snapToGrid w:val="0"/>
              <w:spacing w:line="360" w:lineRule="auto"/>
              <w:ind w:left="147"/>
              <w:rPr>
                <w:rFonts w:ascii="Times New Roman" w:hAnsi="Times New Roman"/>
                <w:lang w:val="ru-RU"/>
              </w:rPr>
            </w:pPr>
            <w:r w:rsidRPr="00481121">
              <w:rPr>
                <w:rFonts w:ascii="Times New Roman" w:hAnsi="Times New Roman"/>
                <w:lang w:val="ru-RU"/>
              </w:rPr>
              <w:t xml:space="preserve">(по годам) </w:t>
            </w:r>
          </w:p>
        </w:tc>
        <w:tc>
          <w:tcPr>
            <w:tcW w:w="851"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6</w:t>
            </w:r>
          </w:p>
        </w:tc>
        <w:tc>
          <w:tcPr>
            <w:tcW w:w="567"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8</w:t>
            </w:r>
          </w:p>
        </w:tc>
        <w:tc>
          <w:tcPr>
            <w:tcW w:w="709"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8</w:t>
            </w:r>
          </w:p>
        </w:tc>
        <w:tc>
          <w:tcPr>
            <w:tcW w:w="708"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8</w:t>
            </w:r>
          </w:p>
        </w:tc>
        <w:tc>
          <w:tcPr>
            <w:tcW w:w="709"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8</w:t>
            </w:r>
          </w:p>
        </w:tc>
        <w:tc>
          <w:tcPr>
            <w:tcW w:w="851"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8</w:t>
            </w:r>
          </w:p>
        </w:tc>
        <w:tc>
          <w:tcPr>
            <w:tcW w:w="708"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8</w:t>
            </w:r>
          </w:p>
        </w:tc>
        <w:tc>
          <w:tcPr>
            <w:tcW w:w="851" w:type="dxa"/>
            <w:tcBorders>
              <w:top w:val="single" w:sz="4" w:space="0" w:color="000000"/>
              <w:left w:val="single" w:sz="4" w:space="0" w:color="000000"/>
              <w:bottom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8</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rsidR="002D576F" w:rsidRDefault="002D576F">
            <w:pPr>
              <w:snapToGrid w:val="0"/>
              <w:spacing w:line="360" w:lineRule="auto"/>
              <w:jc w:val="center"/>
              <w:rPr>
                <w:rFonts w:ascii="Times New Roman" w:hAnsi="Times New Roman"/>
                <w:lang w:val="ru-RU"/>
              </w:rPr>
            </w:pPr>
          </w:p>
          <w:p w:rsidR="002D576F" w:rsidRPr="00481121" w:rsidRDefault="002D576F">
            <w:pPr>
              <w:snapToGrid w:val="0"/>
              <w:spacing w:line="360" w:lineRule="auto"/>
              <w:jc w:val="center"/>
              <w:rPr>
                <w:rFonts w:ascii="Times New Roman" w:hAnsi="Times New Roman"/>
              </w:rPr>
            </w:pPr>
            <w:r w:rsidRPr="00481121">
              <w:rPr>
                <w:rFonts w:ascii="Times New Roman" w:hAnsi="Times New Roman"/>
              </w:rPr>
              <w:t>8</w:t>
            </w:r>
          </w:p>
        </w:tc>
      </w:tr>
      <w:tr w:rsidR="002D576F" w:rsidRPr="00481121" w:rsidTr="00FA716D">
        <w:trPr>
          <w:cantSplit/>
          <w:trHeight w:hRule="exact" w:val="423"/>
        </w:trPr>
        <w:tc>
          <w:tcPr>
            <w:tcW w:w="2958" w:type="dxa"/>
            <w:vMerge w:val="restart"/>
            <w:tcBorders>
              <w:top w:val="single" w:sz="4" w:space="0" w:color="000000"/>
              <w:left w:val="single" w:sz="4" w:space="0" w:color="000000"/>
            </w:tcBorders>
            <w:shd w:val="clear" w:color="auto" w:fill="FFFFFF"/>
          </w:tcPr>
          <w:p w:rsidR="002D576F" w:rsidRPr="00481121" w:rsidRDefault="002D576F">
            <w:pPr>
              <w:snapToGrid w:val="0"/>
              <w:spacing w:line="360" w:lineRule="auto"/>
              <w:ind w:left="147"/>
              <w:rPr>
                <w:rFonts w:ascii="Times New Roman" w:hAnsi="Times New Roman"/>
                <w:lang w:val="ru-RU"/>
              </w:rPr>
            </w:pPr>
            <w:r w:rsidRPr="00481121">
              <w:rPr>
                <w:rFonts w:ascii="Times New Roman" w:hAnsi="Times New Roman"/>
                <w:lang w:val="ru-RU"/>
              </w:rPr>
              <w:t>Общий объем времени на консультации</w:t>
            </w:r>
          </w:p>
        </w:tc>
        <w:tc>
          <w:tcPr>
            <w:tcW w:w="5954" w:type="dxa"/>
            <w:gridSpan w:val="8"/>
            <w:tcBorders>
              <w:top w:val="single" w:sz="4" w:space="0" w:color="000000"/>
              <w:left w:val="single" w:sz="4" w:space="0" w:color="000000"/>
              <w:bottom w:val="single" w:sz="4" w:space="0" w:color="000000"/>
            </w:tcBorders>
            <w:shd w:val="clear" w:color="auto" w:fill="FFFFFF"/>
          </w:tcPr>
          <w:p w:rsidR="002D576F" w:rsidRPr="00481121" w:rsidRDefault="002D576F">
            <w:pPr>
              <w:snapToGrid w:val="0"/>
              <w:spacing w:line="360" w:lineRule="auto"/>
              <w:jc w:val="center"/>
              <w:rPr>
                <w:rFonts w:ascii="Times New Roman" w:hAnsi="Times New Roman"/>
                <w:lang w:val="ru-RU"/>
              </w:rPr>
            </w:pPr>
            <w:r w:rsidRPr="00481121">
              <w:rPr>
                <w:rFonts w:ascii="Times New Roman" w:hAnsi="Times New Roman"/>
                <w:lang w:val="ru-RU"/>
              </w:rPr>
              <w:t>62</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rsidR="002D576F" w:rsidRPr="00481121" w:rsidRDefault="002D576F">
            <w:pPr>
              <w:snapToGrid w:val="0"/>
              <w:spacing w:line="360" w:lineRule="auto"/>
              <w:jc w:val="center"/>
              <w:rPr>
                <w:rFonts w:ascii="Times New Roman" w:hAnsi="Times New Roman"/>
                <w:lang w:val="ru-RU"/>
              </w:rPr>
            </w:pPr>
            <w:r w:rsidRPr="00481121">
              <w:rPr>
                <w:rFonts w:ascii="Times New Roman" w:hAnsi="Times New Roman"/>
                <w:lang w:val="ru-RU"/>
              </w:rPr>
              <w:t>8</w:t>
            </w:r>
          </w:p>
        </w:tc>
      </w:tr>
      <w:tr w:rsidR="002D576F" w:rsidRPr="00481121" w:rsidTr="00FA716D">
        <w:trPr>
          <w:cantSplit/>
          <w:trHeight w:hRule="exact" w:val="429"/>
        </w:trPr>
        <w:tc>
          <w:tcPr>
            <w:tcW w:w="2958" w:type="dxa"/>
            <w:vMerge/>
            <w:tcBorders>
              <w:left w:val="single" w:sz="4" w:space="0" w:color="000000"/>
              <w:bottom w:val="single" w:sz="4" w:space="0" w:color="000000"/>
            </w:tcBorders>
            <w:shd w:val="clear" w:color="auto" w:fill="FFFFFF"/>
          </w:tcPr>
          <w:p w:rsidR="002D576F" w:rsidRPr="00481121" w:rsidRDefault="002D576F">
            <w:pPr>
              <w:snapToGrid w:val="0"/>
              <w:spacing w:line="360" w:lineRule="auto"/>
              <w:ind w:left="147"/>
              <w:rPr>
                <w:rFonts w:ascii="Times New Roman" w:hAnsi="Times New Roman"/>
                <w:lang w:val="ru-RU"/>
              </w:rPr>
            </w:pPr>
          </w:p>
        </w:tc>
        <w:tc>
          <w:tcPr>
            <w:tcW w:w="6804" w:type="dxa"/>
            <w:gridSpan w:val="9"/>
            <w:tcBorders>
              <w:top w:val="single" w:sz="4" w:space="0" w:color="000000"/>
              <w:left w:val="single" w:sz="4" w:space="0" w:color="000000"/>
              <w:bottom w:val="single" w:sz="4" w:space="0" w:color="000000"/>
              <w:right w:val="single" w:sz="4" w:space="0" w:color="000000"/>
            </w:tcBorders>
            <w:shd w:val="clear" w:color="auto" w:fill="FFFFFF"/>
          </w:tcPr>
          <w:p w:rsidR="002D576F" w:rsidRPr="00481121" w:rsidRDefault="002D576F">
            <w:pPr>
              <w:snapToGrid w:val="0"/>
              <w:spacing w:line="360" w:lineRule="auto"/>
              <w:jc w:val="center"/>
              <w:rPr>
                <w:rFonts w:ascii="Times New Roman" w:hAnsi="Times New Roman"/>
                <w:lang w:val="ru-RU"/>
              </w:rPr>
            </w:pPr>
            <w:r w:rsidRPr="00481121">
              <w:rPr>
                <w:rFonts w:ascii="Times New Roman" w:hAnsi="Times New Roman"/>
                <w:lang w:val="ru-RU"/>
              </w:rPr>
              <w:t>70</w:t>
            </w:r>
          </w:p>
        </w:tc>
      </w:tr>
    </w:tbl>
    <w:p w:rsidR="002D576F" w:rsidRDefault="002D576F">
      <w:pPr>
        <w:spacing w:line="360" w:lineRule="auto"/>
        <w:jc w:val="both"/>
      </w:pP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b/>
          <w:color w:val="000000"/>
          <w:sz w:val="28"/>
          <w:szCs w:val="28"/>
          <w:lang w:val="ru-RU"/>
        </w:rPr>
        <w:t>Консультации</w:t>
      </w:r>
      <w:r>
        <w:rPr>
          <w:rFonts w:ascii="Times New Roman" w:hAnsi="Times New Roman"/>
          <w:color w:val="000000"/>
          <w:sz w:val="28"/>
          <w:szCs w:val="28"/>
          <w:lang w:val="ru-RU"/>
        </w:rPr>
        <w:t xml:space="preserve"> проводятся с целью подготовки </w:t>
      </w:r>
      <w:proofErr w:type="gramStart"/>
      <w:r>
        <w:rPr>
          <w:rFonts w:ascii="Times New Roman" w:hAnsi="Times New Roman"/>
          <w:color w:val="000000"/>
          <w:sz w:val="28"/>
          <w:szCs w:val="28"/>
          <w:lang w:val="ru-RU"/>
        </w:rPr>
        <w:t>обучающихся</w:t>
      </w:r>
      <w:proofErr w:type="gramEnd"/>
      <w:r>
        <w:rPr>
          <w:rFonts w:ascii="Times New Roman" w:hAnsi="Times New Roman"/>
          <w:color w:val="000000"/>
          <w:sz w:val="28"/>
          <w:szCs w:val="28"/>
          <w:lang w:val="ru-RU"/>
        </w:rPr>
        <w:t xml:space="preserve"> к контрольным урокам, зачетам, экзаменам, творческим конкурсам и другим мероприятиям по усмотрению  образовательного учреждения. Консультации могут проводиться рассредоточено или в счет резерва учебного времени. В случае если консультации проводятся рассредоточено, резерв учебного времени используется на самостоятельную работу обучающихся и методическую работу преподавателей. </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Резерв учебного времени можно использовать как перед промежуточной (экзаменационной) аттестацией, так и после ее окончания с целью обеспечения самостоятельной работой обучающихся на период летних каникул.</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Объем самостоятельной работы обучающихся в неделю по учебным предметам определяется с учетом минимальных затрат на подготовку домашнего задания, параллельного освоения детьми программ начального и основного общего образования. Объем времени на самостоятельную работу  может определяться с учетом сложившихся педагогических традиций, методической целесообразности и индивидуальных способностей ученика.</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Самостоятельные занятия должны быть регулярными и систематическими.</w:t>
      </w:r>
    </w:p>
    <w:p w:rsidR="002D576F" w:rsidRDefault="002D576F">
      <w:pPr>
        <w:pStyle w:val="Body1"/>
        <w:spacing w:line="360" w:lineRule="auto"/>
        <w:ind w:left="142" w:firstLine="720"/>
        <w:jc w:val="both"/>
        <w:rPr>
          <w:rFonts w:ascii="Times New Roman" w:hAnsi="Times New Roman"/>
          <w:sz w:val="28"/>
          <w:szCs w:val="28"/>
          <w:lang w:val="ru-RU"/>
        </w:rPr>
      </w:pPr>
      <w:r>
        <w:rPr>
          <w:rFonts w:ascii="Times New Roman" w:hAnsi="Times New Roman"/>
          <w:sz w:val="28"/>
          <w:szCs w:val="28"/>
          <w:lang w:val="ru-RU"/>
        </w:rPr>
        <w:t>Аудиторная нагрузка по учебному предмету обязательной части образовательной программы в области искусств распределяется по годам обучения с учетом общего объема аудиторного времени, предусмотренного на учебный предмет ФГТ.</w:t>
      </w:r>
    </w:p>
    <w:p w:rsidR="002D576F" w:rsidRDefault="002D576F">
      <w:pPr>
        <w:pStyle w:val="Body1"/>
        <w:spacing w:line="360" w:lineRule="auto"/>
        <w:ind w:left="142"/>
        <w:jc w:val="both"/>
        <w:rPr>
          <w:rFonts w:ascii="Times New Roman" w:hAnsi="Times New Roman"/>
          <w:sz w:val="28"/>
          <w:szCs w:val="28"/>
          <w:lang w:val="ru-RU"/>
        </w:rPr>
      </w:pPr>
      <w:r>
        <w:rPr>
          <w:rFonts w:ascii="Times New Roman" w:hAnsi="Times New Roman"/>
          <w:sz w:val="28"/>
          <w:szCs w:val="28"/>
          <w:lang w:val="ru-RU"/>
        </w:rPr>
        <w:t xml:space="preserve">       Объем времени на самостоятельную работу обучающихся по каждому учебному предмету определяется с учетом сложившихся педагогических традиций, методической целесообразности и индивидуальных способностей ученика.</w:t>
      </w:r>
    </w:p>
    <w:p w:rsidR="002D576F" w:rsidRDefault="002D576F" w:rsidP="00C75B53">
      <w:pPr>
        <w:spacing w:line="360" w:lineRule="auto"/>
        <w:ind w:firstLine="709"/>
        <w:rPr>
          <w:rFonts w:ascii="Times New Roman" w:hAnsi="Times New Roman"/>
          <w:i/>
          <w:sz w:val="28"/>
          <w:szCs w:val="28"/>
          <w:lang w:val="ru-RU"/>
        </w:rPr>
      </w:pPr>
      <w:r>
        <w:rPr>
          <w:rFonts w:ascii="Times New Roman" w:hAnsi="Times New Roman"/>
          <w:i/>
          <w:sz w:val="28"/>
          <w:szCs w:val="28"/>
          <w:lang w:val="ru-RU"/>
        </w:rPr>
        <w:t>Виды  внеаудиторной  работы:</w:t>
      </w:r>
    </w:p>
    <w:p w:rsidR="002D576F" w:rsidRDefault="002D576F">
      <w:pPr>
        <w:spacing w:line="360" w:lineRule="auto"/>
        <w:ind w:left="142" w:firstLine="567"/>
        <w:jc w:val="both"/>
        <w:rPr>
          <w:rFonts w:ascii="Times New Roman" w:hAnsi="Times New Roman"/>
          <w:i/>
          <w:sz w:val="28"/>
          <w:szCs w:val="28"/>
          <w:lang w:val="ru-RU"/>
        </w:rPr>
      </w:pPr>
      <w:r>
        <w:rPr>
          <w:rFonts w:ascii="Times New Roman" w:hAnsi="Times New Roman"/>
          <w:i/>
          <w:sz w:val="28"/>
          <w:szCs w:val="28"/>
          <w:lang w:val="ru-RU"/>
        </w:rPr>
        <w:t>- выполнение  домашнего  задания;</w:t>
      </w:r>
    </w:p>
    <w:p w:rsidR="002D576F" w:rsidRDefault="002D576F">
      <w:pPr>
        <w:spacing w:line="360" w:lineRule="auto"/>
        <w:ind w:left="142" w:firstLine="567"/>
        <w:jc w:val="both"/>
        <w:rPr>
          <w:rFonts w:ascii="Times New Roman" w:hAnsi="Times New Roman"/>
          <w:i/>
          <w:sz w:val="28"/>
          <w:szCs w:val="28"/>
          <w:lang w:val="ru-RU"/>
        </w:rPr>
      </w:pPr>
      <w:r>
        <w:rPr>
          <w:rFonts w:ascii="Times New Roman" w:hAnsi="Times New Roman"/>
          <w:i/>
          <w:sz w:val="28"/>
          <w:szCs w:val="28"/>
          <w:lang w:val="ru-RU"/>
        </w:rPr>
        <w:t>- подготовка  к  концертным  выступлениям;</w:t>
      </w:r>
    </w:p>
    <w:p w:rsidR="002D576F" w:rsidRDefault="002D576F">
      <w:pPr>
        <w:spacing w:line="360" w:lineRule="auto"/>
        <w:ind w:left="142" w:firstLine="567"/>
        <w:jc w:val="both"/>
        <w:rPr>
          <w:rFonts w:ascii="Times New Roman" w:hAnsi="Times New Roman"/>
          <w:i/>
          <w:sz w:val="28"/>
          <w:szCs w:val="28"/>
          <w:lang w:val="ru-RU"/>
        </w:rPr>
      </w:pPr>
      <w:r>
        <w:rPr>
          <w:rFonts w:ascii="Times New Roman" w:hAnsi="Times New Roman"/>
          <w:i/>
          <w:sz w:val="28"/>
          <w:szCs w:val="28"/>
          <w:lang w:val="ru-RU"/>
        </w:rPr>
        <w:t>- посещение  учреждений  культуры  (филармоний,  театров,  концертных  залов  и  др.);</w:t>
      </w:r>
    </w:p>
    <w:p w:rsidR="002D576F" w:rsidRDefault="002D576F">
      <w:pPr>
        <w:spacing w:line="360" w:lineRule="auto"/>
        <w:ind w:left="142" w:firstLine="556"/>
        <w:jc w:val="both"/>
        <w:rPr>
          <w:rFonts w:ascii="Times New Roman" w:hAnsi="Times New Roman"/>
          <w:i/>
          <w:sz w:val="28"/>
          <w:szCs w:val="28"/>
          <w:lang w:val="ru-RU"/>
        </w:rPr>
      </w:pPr>
      <w:r>
        <w:rPr>
          <w:rFonts w:ascii="Times New Roman" w:hAnsi="Times New Roman"/>
          <w:i/>
          <w:sz w:val="28"/>
          <w:szCs w:val="28"/>
          <w:lang w:val="ru-RU"/>
        </w:rPr>
        <w:t>- участие  обучающихся  в  концертах,  творческих  мероприятиях  и   культурно-просветительской  деятельности  образовательного  учреждения  и  др.</w:t>
      </w:r>
    </w:p>
    <w:p w:rsidR="002D576F" w:rsidRDefault="002D576F">
      <w:pPr>
        <w:spacing w:line="360" w:lineRule="auto"/>
        <w:ind w:left="142" w:firstLine="709"/>
        <w:jc w:val="both"/>
        <w:rPr>
          <w:rFonts w:ascii="Times New Roman" w:hAnsi="Times New Roman"/>
          <w:sz w:val="28"/>
          <w:szCs w:val="28"/>
          <w:lang w:val="ru-RU"/>
        </w:rPr>
      </w:pPr>
      <w:r>
        <w:rPr>
          <w:rFonts w:ascii="Times New Roman" w:hAnsi="Times New Roman"/>
          <w:sz w:val="28"/>
          <w:szCs w:val="28"/>
          <w:lang w:val="ru-RU"/>
        </w:rPr>
        <w:t xml:space="preserve">Учебный материал распределяется по годам обучения – классам. Каждый класс имеет свои дидактические </w:t>
      </w:r>
      <w:proofErr w:type="gramStart"/>
      <w:r>
        <w:rPr>
          <w:rFonts w:ascii="Times New Roman" w:hAnsi="Times New Roman"/>
          <w:sz w:val="28"/>
          <w:szCs w:val="28"/>
          <w:lang w:val="ru-RU"/>
        </w:rPr>
        <w:t>задачи</w:t>
      </w:r>
      <w:proofErr w:type="gramEnd"/>
      <w:r>
        <w:rPr>
          <w:rFonts w:ascii="Times New Roman" w:hAnsi="Times New Roman"/>
          <w:sz w:val="28"/>
          <w:szCs w:val="28"/>
          <w:lang w:val="ru-RU"/>
        </w:rPr>
        <w:t xml:space="preserve"> и объем времени, предусмотренный для освоения учебного материала.</w:t>
      </w:r>
    </w:p>
    <w:p w:rsidR="002D576F" w:rsidRDefault="002D576F">
      <w:pPr>
        <w:spacing w:line="360" w:lineRule="auto"/>
        <w:ind w:left="142" w:firstLine="709"/>
        <w:jc w:val="both"/>
        <w:rPr>
          <w:rFonts w:ascii="Times New Roman" w:hAnsi="Times New Roman"/>
          <w:sz w:val="28"/>
          <w:szCs w:val="28"/>
          <w:lang w:val="ru-RU"/>
        </w:rPr>
      </w:pPr>
    </w:p>
    <w:p w:rsidR="002D576F" w:rsidRDefault="002D576F">
      <w:pPr>
        <w:pStyle w:val="16"/>
        <w:numPr>
          <w:ilvl w:val="0"/>
          <w:numId w:val="6"/>
        </w:numPr>
        <w:spacing w:line="360" w:lineRule="auto"/>
        <w:jc w:val="both"/>
        <w:rPr>
          <w:rFonts w:ascii="Times New Roman" w:hAnsi="Times New Roman"/>
          <w:b/>
          <w:i/>
          <w:sz w:val="28"/>
          <w:szCs w:val="28"/>
          <w:lang w:val="ru-RU"/>
        </w:rPr>
      </w:pPr>
      <w:r>
        <w:rPr>
          <w:rFonts w:ascii="Times New Roman" w:hAnsi="Times New Roman"/>
          <w:b/>
          <w:i/>
          <w:sz w:val="28"/>
          <w:szCs w:val="28"/>
          <w:lang w:val="ru-RU"/>
        </w:rPr>
        <w:t>Требования по годам обучения</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sz w:val="28"/>
          <w:szCs w:val="28"/>
          <w:lang w:val="ru-RU"/>
        </w:rPr>
        <w:t>Настоящая программа отражает разнообразие</w:t>
      </w:r>
      <w:r>
        <w:rPr>
          <w:rFonts w:ascii="Times New Roman" w:hAnsi="Times New Roman"/>
          <w:color w:val="000000"/>
          <w:sz w:val="28"/>
          <w:szCs w:val="28"/>
          <w:lang w:val="ru-RU"/>
        </w:rPr>
        <w:t xml:space="preserve"> репертуара, его академическую направленность, а также возможность индивидуального подхода к каждому ученику. В одном и том же классе экзаменационная программа может значительно отличаться по уровню трудности (см. 5 вариантов примерных экзаменационных программ). Количество музыкальных произведений, рекомендуемых для изучения в каждом классе, дается в годовых требованиях.</w:t>
      </w:r>
    </w:p>
    <w:p w:rsidR="002D576F" w:rsidRDefault="002D576F" w:rsidP="00614DDC">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В работе над репертуаром преподаватель должен учитывать, что большинство произведений предназначаются для публичного или экзаменационного исполнения, а остальные - для работы в классе или просто ознакомления. Следовательно, преподаватель может устанавливать степень завершенности работы над произведением. Вся работа над репертуаром фиксируется в индивидуальном плане ученика.</w:t>
      </w:r>
    </w:p>
    <w:p w:rsidR="002D576F" w:rsidRPr="00614DDC" w:rsidRDefault="002D576F" w:rsidP="00614DDC">
      <w:pPr>
        <w:spacing w:line="360" w:lineRule="auto"/>
        <w:ind w:firstLine="720"/>
        <w:jc w:val="both"/>
        <w:rPr>
          <w:rFonts w:ascii="Times New Roman" w:hAnsi="Times New Roman"/>
          <w:color w:val="000000"/>
          <w:sz w:val="28"/>
          <w:szCs w:val="28"/>
          <w:lang w:val="ru-RU"/>
        </w:rPr>
      </w:pPr>
    </w:p>
    <w:p w:rsidR="002D576F" w:rsidRDefault="002D576F">
      <w:pPr>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1 класс</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Специальность и чтение с листа</w:t>
      </w:r>
      <w:r>
        <w:rPr>
          <w:rFonts w:ascii="Times New Roman" w:hAnsi="Times New Roman"/>
          <w:i/>
          <w:color w:val="000000"/>
          <w:sz w:val="28"/>
          <w:szCs w:val="28"/>
          <w:lang w:val="ru-RU"/>
        </w:rPr>
        <w:tab/>
        <w:t>2 часа в неделю</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Самостоятельная работа</w:t>
      </w:r>
      <w:r>
        <w:rPr>
          <w:rFonts w:ascii="Times New Roman" w:hAnsi="Times New Roman"/>
          <w:i/>
          <w:color w:val="000000"/>
          <w:sz w:val="28"/>
          <w:szCs w:val="28"/>
          <w:lang w:val="ru-RU"/>
        </w:rPr>
        <w:tab/>
      </w:r>
      <w:r>
        <w:rPr>
          <w:rFonts w:ascii="Times New Roman" w:hAnsi="Times New Roman"/>
          <w:i/>
          <w:color w:val="000000"/>
          <w:sz w:val="28"/>
          <w:szCs w:val="28"/>
          <w:lang w:val="ru-RU"/>
        </w:rPr>
        <w:tab/>
        <w:t>не менее 3- х часов в неделю</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Консультации</w:t>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t>6 часов в год</w:t>
      </w:r>
    </w:p>
    <w:p w:rsidR="002D576F" w:rsidRDefault="002D576F">
      <w:pPr>
        <w:tabs>
          <w:tab w:val="left" w:pos="709"/>
          <w:tab w:val="left" w:pos="1980"/>
        </w:tabs>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ab/>
        <w:t xml:space="preserve">Одновременно с изучением нотной грамоты преподаватель занимается с учащимися подбором по слуху, пением песенок. С первого урока предполагается знакомство с инструментом фортепиано, работа над упражнениями, формирующими правильные игровые навыки. За год учащийся должен пройти 20-30 небольших произведений, освоить основные приемы игры: </w:t>
      </w:r>
      <w:r>
        <w:rPr>
          <w:rFonts w:ascii="Times New Roman" w:hAnsi="Times New Roman"/>
          <w:color w:val="000000"/>
          <w:sz w:val="28"/>
          <w:szCs w:val="28"/>
        </w:rPr>
        <w:t>non</w:t>
      </w:r>
      <w:r>
        <w:rPr>
          <w:rFonts w:ascii="Times New Roman" w:hAnsi="Times New Roman"/>
          <w:color w:val="000000"/>
          <w:sz w:val="28"/>
          <w:szCs w:val="28"/>
          <w:lang w:val="ru-RU"/>
        </w:rPr>
        <w:t xml:space="preserve"> </w:t>
      </w:r>
      <w:r>
        <w:rPr>
          <w:rFonts w:ascii="Times New Roman" w:hAnsi="Times New Roman"/>
          <w:color w:val="000000"/>
          <w:sz w:val="28"/>
          <w:szCs w:val="28"/>
        </w:rPr>
        <w:t>legato</w:t>
      </w:r>
      <w:r>
        <w:rPr>
          <w:rFonts w:ascii="Times New Roman" w:hAnsi="Times New Roman"/>
          <w:color w:val="000000"/>
          <w:sz w:val="28"/>
          <w:szCs w:val="28"/>
          <w:lang w:val="ru-RU"/>
        </w:rPr>
        <w:t xml:space="preserve">, </w:t>
      </w:r>
      <w:r>
        <w:rPr>
          <w:rFonts w:ascii="Times New Roman" w:hAnsi="Times New Roman"/>
          <w:color w:val="000000"/>
          <w:sz w:val="28"/>
          <w:szCs w:val="28"/>
        </w:rPr>
        <w:t>legato</w:t>
      </w:r>
      <w:r>
        <w:rPr>
          <w:rFonts w:ascii="Times New Roman" w:hAnsi="Times New Roman"/>
          <w:color w:val="000000"/>
          <w:sz w:val="28"/>
          <w:szCs w:val="28"/>
          <w:lang w:val="ru-RU"/>
        </w:rPr>
        <w:t xml:space="preserve">, </w:t>
      </w:r>
      <w:r>
        <w:rPr>
          <w:rFonts w:ascii="Times New Roman" w:hAnsi="Times New Roman"/>
          <w:color w:val="000000"/>
          <w:sz w:val="28"/>
          <w:szCs w:val="28"/>
        </w:rPr>
        <w:t>staccato</w:t>
      </w:r>
      <w:r>
        <w:rPr>
          <w:rFonts w:ascii="Times New Roman" w:hAnsi="Times New Roman"/>
          <w:color w:val="000000"/>
          <w:sz w:val="28"/>
          <w:szCs w:val="28"/>
          <w:lang w:val="ru-RU"/>
        </w:rPr>
        <w:t xml:space="preserve">. В репертуаре предполагаются пьесы различного характера: народные песни, пьесы песенного и танцевального характера, пьесы с элементами полифонии, этюды, ансамбли, а также (для более продвинутых учеников) легкие сонатины и вариации. </w:t>
      </w:r>
    </w:p>
    <w:p w:rsidR="002D576F" w:rsidRDefault="002D576F">
      <w:pPr>
        <w:tabs>
          <w:tab w:val="left" w:pos="709"/>
          <w:tab w:val="left" w:pos="1980"/>
        </w:tabs>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ab/>
        <w:t xml:space="preserve">За год учащийся должен сыграть: один </w:t>
      </w:r>
      <w:r w:rsidR="00795698">
        <w:rPr>
          <w:rFonts w:ascii="Times New Roman" w:hAnsi="Times New Roman"/>
          <w:color w:val="000000"/>
          <w:sz w:val="28"/>
          <w:szCs w:val="28"/>
          <w:lang w:val="ru-RU"/>
        </w:rPr>
        <w:t xml:space="preserve">зачёт </w:t>
      </w:r>
      <w:r>
        <w:rPr>
          <w:rFonts w:ascii="Times New Roman" w:hAnsi="Times New Roman"/>
          <w:color w:val="000000"/>
          <w:sz w:val="28"/>
          <w:szCs w:val="28"/>
          <w:lang w:val="ru-RU"/>
        </w:rPr>
        <w:t xml:space="preserve">в 1 полугодии (текущая аттестация), </w:t>
      </w:r>
      <w:r w:rsidR="00C156FD">
        <w:rPr>
          <w:rFonts w:ascii="Times New Roman" w:hAnsi="Times New Roman"/>
          <w:color w:val="000000"/>
          <w:sz w:val="28"/>
          <w:szCs w:val="28"/>
          <w:lang w:val="ru-RU"/>
        </w:rPr>
        <w:t>две разнохарактерных пьесы.</w:t>
      </w:r>
      <w:r>
        <w:rPr>
          <w:rFonts w:ascii="Times New Roman" w:hAnsi="Times New Roman"/>
          <w:color w:val="000000"/>
          <w:sz w:val="28"/>
          <w:szCs w:val="28"/>
          <w:lang w:val="ru-RU"/>
        </w:rPr>
        <w:t xml:space="preserve"> </w:t>
      </w:r>
      <w:r w:rsidR="00C156FD">
        <w:rPr>
          <w:rFonts w:ascii="Times New Roman" w:hAnsi="Times New Roman"/>
          <w:color w:val="000000"/>
          <w:sz w:val="28"/>
          <w:szCs w:val="28"/>
          <w:lang w:val="ru-RU"/>
        </w:rPr>
        <w:t>П</w:t>
      </w:r>
      <w:r>
        <w:rPr>
          <w:rFonts w:ascii="Times New Roman" w:hAnsi="Times New Roman"/>
          <w:color w:val="000000"/>
          <w:sz w:val="28"/>
          <w:szCs w:val="28"/>
          <w:lang w:val="ru-RU"/>
        </w:rPr>
        <w:t>рограмму из трёх произведений на переводном академическом концерте  во 2 полугодии:</w:t>
      </w:r>
    </w:p>
    <w:p w:rsidR="002D576F" w:rsidRDefault="002D576F">
      <w:pPr>
        <w:tabs>
          <w:tab w:val="left" w:pos="709"/>
          <w:tab w:val="left" w:pos="1980"/>
        </w:tabs>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полифония (или крупная форма), </w:t>
      </w:r>
    </w:p>
    <w:p w:rsidR="002D576F" w:rsidRDefault="002D576F">
      <w:pPr>
        <w:tabs>
          <w:tab w:val="left" w:pos="709"/>
          <w:tab w:val="left" w:pos="1980"/>
        </w:tabs>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этюд,</w:t>
      </w:r>
    </w:p>
    <w:p w:rsidR="002D576F" w:rsidRDefault="002D576F" w:rsidP="002D0A0E">
      <w:pPr>
        <w:tabs>
          <w:tab w:val="left" w:pos="709"/>
          <w:tab w:val="left" w:pos="1980"/>
        </w:tabs>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пьеса.</w:t>
      </w:r>
    </w:p>
    <w:p w:rsidR="002D576F" w:rsidRDefault="002D576F">
      <w:pPr>
        <w:tabs>
          <w:tab w:val="left" w:pos="709"/>
        </w:tabs>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ab/>
        <w:t>Выбор репертуара для классной работы, зачетов и концертов зависит от индивидуальных особенностей каждого конкретного ученика, его музыкальных  данных, трудоспособности и методической целесообразности.</w:t>
      </w:r>
    </w:p>
    <w:p w:rsidR="002D576F" w:rsidRDefault="002D576F">
      <w:pPr>
        <w:tabs>
          <w:tab w:val="left" w:pos="1980"/>
        </w:tabs>
        <w:spacing w:line="360" w:lineRule="auto"/>
        <w:jc w:val="both"/>
        <w:rPr>
          <w:rFonts w:ascii="Times New Roman" w:hAnsi="Times New Roman"/>
          <w:color w:val="000000"/>
          <w:sz w:val="28"/>
          <w:szCs w:val="28"/>
          <w:lang w:val="ru-RU"/>
        </w:rPr>
      </w:pPr>
    </w:p>
    <w:p w:rsidR="002D576F" w:rsidRDefault="002D576F">
      <w:pPr>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Примерный репертуарный список:</w:t>
      </w:r>
    </w:p>
    <w:p w:rsidR="002D576F" w:rsidRDefault="002D576F">
      <w:pPr>
        <w:pStyle w:val="16"/>
        <w:numPr>
          <w:ilvl w:val="0"/>
          <w:numId w:val="7"/>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lastRenderedPageBreak/>
        <w:t>Пьесы полифонического склада</w:t>
      </w:r>
    </w:p>
    <w:p w:rsidR="002D576F" w:rsidRDefault="002D576F">
      <w:pPr>
        <w:tabs>
          <w:tab w:val="left" w:pos="1980"/>
        </w:tabs>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Бах И. С.           </w:t>
      </w:r>
      <w:r>
        <w:rPr>
          <w:rFonts w:ascii="Times New Roman" w:hAnsi="Times New Roman"/>
          <w:color w:val="000000"/>
          <w:sz w:val="28"/>
          <w:szCs w:val="28"/>
          <w:lang w:val="ru-RU"/>
        </w:rPr>
        <w:tab/>
      </w:r>
      <w:r>
        <w:rPr>
          <w:rFonts w:ascii="Times New Roman" w:hAnsi="Times New Roman"/>
          <w:color w:val="000000"/>
          <w:sz w:val="28"/>
          <w:szCs w:val="28"/>
          <w:lang w:val="ru-RU"/>
        </w:rPr>
        <w:tab/>
      </w:r>
      <w:r>
        <w:rPr>
          <w:rFonts w:ascii="Times New Roman" w:hAnsi="Times New Roman"/>
          <w:color w:val="000000"/>
          <w:sz w:val="28"/>
          <w:szCs w:val="28"/>
          <w:lang w:val="ru-RU"/>
        </w:rPr>
        <w:tab/>
        <w:t>Нотная тетрадь А.М.Бах (по выбору)</w:t>
      </w:r>
    </w:p>
    <w:p w:rsidR="002D576F" w:rsidRDefault="002D576F">
      <w:pPr>
        <w:tabs>
          <w:tab w:val="left" w:pos="1980"/>
        </w:tabs>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ab/>
      </w:r>
      <w:r>
        <w:rPr>
          <w:rFonts w:ascii="Times New Roman" w:hAnsi="Times New Roman"/>
          <w:color w:val="000000"/>
          <w:sz w:val="28"/>
          <w:szCs w:val="28"/>
          <w:lang w:val="ru-RU"/>
        </w:rPr>
        <w:tab/>
      </w:r>
      <w:r>
        <w:rPr>
          <w:rFonts w:ascii="Times New Roman" w:hAnsi="Times New Roman"/>
          <w:color w:val="000000"/>
          <w:sz w:val="28"/>
          <w:szCs w:val="28"/>
          <w:lang w:val="ru-RU"/>
        </w:rPr>
        <w:tab/>
        <w:t>Маленькие прелюдии и фуги, 1-я часть (по выбору)</w:t>
      </w:r>
    </w:p>
    <w:p w:rsidR="002D576F" w:rsidRDefault="002D576F">
      <w:pPr>
        <w:tabs>
          <w:tab w:val="left" w:pos="1980"/>
        </w:tabs>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ab/>
      </w:r>
      <w:r>
        <w:rPr>
          <w:rFonts w:ascii="Times New Roman" w:hAnsi="Times New Roman"/>
          <w:color w:val="000000"/>
          <w:sz w:val="28"/>
          <w:szCs w:val="28"/>
          <w:lang w:val="ru-RU"/>
        </w:rPr>
        <w:tab/>
      </w:r>
      <w:r>
        <w:rPr>
          <w:rFonts w:ascii="Times New Roman" w:hAnsi="Times New Roman"/>
          <w:color w:val="000000"/>
          <w:sz w:val="28"/>
          <w:szCs w:val="28"/>
          <w:lang w:val="ru-RU"/>
        </w:rPr>
        <w:tab/>
        <w:t>Двухголосные инвенции</w:t>
      </w:r>
      <w:proofErr w:type="gramStart"/>
      <w:r>
        <w:rPr>
          <w:rFonts w:ascii="Times New Roman" w:hAnsi="Times New Roman"/>
          <w:color w:val="000000"/>
          <w:sz w:val="28"/>
          <w:szCs w:val="28"/>
          <w:lang w:val="ru-RU"/>
        </w:rPr>
        <w:t xml:space="preserve"> Д</w:t>
      </w:r>
      <w:proofErr w:type="gramEnd"/>
      <w:r>
        <w:rPr>
          <w:rFonts w:ascii="Times New Roman" w:hAnsi="Times New Roman"/>
          <w:color w:val="000000"/>
          <w:sz w:val="28"/>
          <w:szCs w:val="28"/>
          <w:lang w:val="ru-RU"/>
        </w:rPr>
        <w:t>о мажор, ре минор</w:t>
      </w:r>
    </w:p>
    <w:p w:rsidR="002D576F" w:rsidRDefault="002D576F">
      <w:pPr>
        <w:tabs>
          <w:tab w:val="left" w:pos="1980"/>
        </w:tabs>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Гендель. Г.            </w:t>
      </w:r>
      <w:r>
        <w:rPr>
          <w:rFonts w:ascii="Times New Roman" w:hAnsi="Times New Roman"/>
          <w:color w:val="000000"/>
          <w:sz w:val="28"/>
          <w:szCs w:val="28"/>
          <w:lang w:val="ru-RU"/>
        </w:rPr>
        <w:tab/>
        <w:t xml:space="preserve">          Две сарабанды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Моцарт</w:t>
      </w:r>
      <w:r w:rsidR="00622C5C">
        <w:rPr>
          <w:rFonts w:ascii="Times New Roman" w:hAnsi="Times New Roman"/>
          <w:color w:val="000000"/>
          <w:sz w:val="28"/>
          <w:szCs w:val="28"/>
          <w:lang w:val="ru-RU"/>
        </w:rPr>
        <w:t xml:space="preserve"> Л.         </w:t>
      </w:r>
      <w:r w:rsidR="00622C5C">
        <w:rPr>
          <w:rFonts w:ascii="Times New Roman" w:hAnsi="Times New Roman"/>
          <w:color w:val="000000"/>
          <w:sz w:val="28"/>
          <w:szCs w:val="28"/>
          <w:lang w:val="ru-RU"/>
        </w:rPr>
        <w:tab/>
      </w:r>
      <w:r w:rsidR="00622C5C">
        <w:rPr>
          <w:rFonts w:ascii="Times New Roman" w:hAnsi="Times New Roman"/>
          <w:color w:val="000000"/>
          <w:sz w:val="28"/>
          <w:szCs w:val="28"/>
          <w:lang w:val="ru-RU"/>
        </w:rPr>
        <w:tab/>
        <w:t>Менуэт ре минор, Б</w:t>
      </w:r>
      <w:r>
        <w:rPr>
          <w:rFonts w:ascii="Times New Roman" w:hAnsi="Times New Roman"/>
          <w:color w:val="000000"/>
          <w:sz w:val="28"/>
          <w:szCs w:val="28"/>
          <w:lang w:val="ru-RU"/>
        </w:rPr>
        <w:t>урре ре минор</w:t>
      </w:r>
    </w:p>
    <w:p w:rsidR="002D576F" w:rsidRDefault="002D576F">
      <w:pPr>
        <w:tabs>
          <w:tab w:val="left" w:pos="1980"/>
        </w:tabs>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Скарлатти</w:t>
      </w:r>
      <w:proofErr w:type="spellEnd"/>
      <w:r>
        <w:rPr>
          <w:rFonts w:ascii="Times New Roman" w:hAnsi="Times New Roman"/>
          <w:color w:val="000000"/>
          <w:sz w:val="28"/>
          <w:szCs w:val="28"/>
          <w:lang w:val="ru-RU"/>
        </w:rPr>
        <w:t xml:space="preserve"> Д.    </w:t>
      </w:r>
      <w:r>
        <w:rPr>
          <w:rFonts w:ascii="Times New Roman" w:hAnsi="Times New Roman"/>
          <w:color w:val="000000"/>
          <w:sz w:val="28"/>
          <w:szCs w:val="28"/>
          <w:lang w:val="ru-RU"/>
        </w:rPr>
        <w:tab/>
      </w:r>
      <w:r>
        <w:rPr>
          <w:rFonts w:ascii="Times New Roman" w:hAnsi="Times New Roman"/>
          <w:color w:val="000000"/>
          <w:sz w:val="28"/>
          <w:szCs w:val="28"/>
          <w:lang w:val="ru-RU"/>
        </w:rPr>
        <w:tab/>
      </w:r>
      <w:r>
        <w:rPr>
          <w:rFonts w:ascii="Times New Roman" w:hAnsi="Times New Roman"/>
          <w:color w:val="000000"/>
          <w:sz w:val="28"/>
          <w:szCs w:val="28"/>
          <w:lang w:val="ru-RU"/>
        </w:rPr>
        <w:tab/>
        <w:t>Ария</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Моцарт В.        </w:t>
      </w:r>
      <w:r>
        <w:rPr>
          <w:rFonts w:ascii="Times New Roman" w:hAnsi="Times New Roman"/>
          <w:color w:val="000000"/>
          <w:sz w:val="28"/>
          <w:szCs w:val="28"/>
          <w:lang w:val="ru-RU"/>
        </w:rPr>
        <w:tab/>
      </w:r>
      <w:r>
        <w:rPr>
          <w:rFonts w:ascii="Times New Roman" w:hAnsi="Times New Roman"/>
          <w:color w:val="000000"/>
          <w:sz w:val="28"/>
          <w:szCs w:val="28"/>
          <w:lang w:val="ru-RU"/>
        </w:rPr>
        <w:tab/>
        <w:t>Менуэт фа мажор, Аллегро си бемоль мажор</w:t>
      </w:r>
    </w:p>
    <w:p w:rsidR="002D576F" w:rsidRDefault="002D576F">
      <w:pPr>
        <w:pStyle w:val="16"/>
        <w:numPr>
          <w:ilvl w:val="0"/>
          <w:numId w:val="7"/>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Этюды</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Гнесина</w:t>
      </w:r>
      <w:proofErr w:type="spellEnd"/>
      <w:r>
        <w:rPr>
          <w:rFonts w:ascii="Times New Roman" w:hAnsi="Times New Roman"/>
          <w:color w:val="000000"/>
          <w:sz w:val="28"/>
          <w:szCs w:val="28"/>
          <w:lang w:val="ru-RU"/>
        </w:rPr>
        <w:t xml:space="preserve"> Е.        " Фортепианная азбука", "Маленькие этюды для начинающих"</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Лемуан</w:t>
      </w:r>
      <w:proofErr w:type="spellEnd"/>
      <w:r>
        <w:rPr>
          <w:rFonts w:ascii="Times New Roman" w:hAnsi="Times New Roman"/>
          <w:color w:val="000000"/>
          <w:sz w:val="28"/>
          <w:szCs w:val="28"/>
          <w:lang w:val="ru-RU"/>
        </w:rPr>
        <w:t xml:space="preserve"> А.         Соч. 37 "50 характерных прогрессивных этюдов"</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Лешгорн</w:t>
      </w:r>
      <w:proofErr w:type="spellEnd"/>
      <w:r>
        <w:rPr>
          <w:rFonts w:ascii="Times New Roman" w:hAnsi="Times New Roman"/>
          <w:color w:val="000000"/>
          <w:sz w:val="28"/>
          <w:szCs w:val="28"/>
          <w:lang w:val="ru-RU"/>
        </w:rPr>
        <w:t xml:space="preserve"> А.       Соч. 65  Избранные этюды для начинающих</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Черни К.           "Избранные фортепианные этюды" под ред. </w:t>
      </w:r>
      <w:proofErr w:type="spellStart"/>
      <w:r>
        <w:rPr>
          <w:rFonts w:ascii="Times New Roman" w:hAnsi="Times New Roman"/>
          <w:color w:val="000000"/>
          <w:sz w:val="28"/>
          <w:szCs w:val="28"/>
          <w:lang w:val="ru-RU"/>
        </w:rPr>
        <w:t>Гермера</w:t>
      </w:r>
      <w:proofErr w:type="spellEnd"/>
      <w:r>
        <w:rPr>
          <w:rFonts w:ascii="Times New Roman" w:hAnsi="Times New Roman"/>
          <w:color w:val="000000"/>
          <w:sz w:val="28"/>
          <w:szCs w:val="28"/>
          <w:lang w:val="ru-RU"/>
        </w:rPr>
        <w:t>, 1 ч.</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Черни К.           Соч. 139 (по выбору)</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Шитте</w:t>
      </w:r>
      <w:proofErr w:type="spellEnd"/>
      <w:r>
        <w:rPr>
          <w:rFonts w:ascii="Times New Roman" w:hAnsi="Times New Roman"/>
          <w:color w:val="000000"/>
          <w:sz w:val="28"/>
          <w:szCs w:val="28"/>
          <w:lang w:val="ru-RU"/>
        </w:rPr>
        <w:t xml:space="preserve"> Л.           Соч. 108, "25 маленьких этюдов"</w:t>
      </w:r>
    </w:p>
    <w:p w:rsidR="002D576F" w:rsidRDefault="002D576F">
      <w:pPr>
        <w:pStyle w:val="16"/>
        <w:numPr>
          <w:ilvl w:val="0"/>
          <w:numId w:val="7"/>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Крупная форма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Беркович И.      Сонатина  Соль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Бетховен Л.       Сонатина  Соль мажор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Гедике</w:t>
      </w:r>
      <w:proofErr w:type="spellEnd"/>
      <w:r>
        <w:rPr>
          <w:rFonts w:ascii="Times New Roman" w:hAnsi="Times New Roman"/>
          <w:color w:val="000000"/>
          <w:sz w:val="28"/>
          <w:szCs w:val="28"/>
          <w:lang w:val="ru-RU"/>
        </w:rPr>
        <w:t xml:space="preserve"> А.           Соч.36  Сонатина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мажор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Клементи</w:t>
      </w:r>
      <w:proofErr w:type="spellEnd"/>
      <w:r>
        <w:rPr>
          <w:rFonts w:ascii="Times New Roman" w:hAnsi="Times New Roman"/>
          <w:color w:val="000000"/>
          <w:sz w:val="28"/>
          <w:szCs w:val="28"/>
          <w:lang w:val="ru-RU"/>
        </w:rPr>
        <w:t xml:space="preserve"> М.      Соч.36. Сонатины №№1,2</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Мелартин</w:t>
      </w:r>
      <w:proofErr w:type="spellEnd"/>
      <w:r>
        <w:rPr>
          <w:rFonts w:ascii="Times New Roman" w:hAnsi="Times New Roman"/>
          <w:color w:val="000000"/>
          <w:sz w:val="28"/>
          <w:szCs w:val="28"/>
          <w:lang w:val="ru-RU"/>
        </w:rPr>
        <w:t xml:space="preserve"> Э.      Сонатина соль минор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Хаслингер</w:t>
      </w:r>
      <w:proofErr w:type="spellEnd"/>
      <w:r>
        <w:rPr>
          <w:rFonts w:ascii="Times New Roman" w:hAnsi="Times New Roman"/>
          <w:color w:val="000000"/>
          <w:sz w:val="28"/>
          <w:szCs w:val="28"/>
          <w:lang w:val="ru-RU"/>
        </w:rPr>
        <w:t xml:space="preserve"> Т.      Сонатина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мажор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Чимароза</w:t>
      </w:r>
      <w:proofErr w:type="spellEnd"/>
      <w:r>
        <w:rPr>
          <w:rFonts w:ascii="Times New Roman" w:hAnsi="Times New Roman"/>
          <w:color w:val="000000"/>
          <w:sz w:val="28"/>
          <w:szCs w:val="28"/>
          <w:lang w:val="ru-RU"/>
        </w:rPr>
        <w:t xml:space="preserve"> Д.       Сонаты ре минор, соль минор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Гедике</w:t>
      </w:r>
      <w:proofErr w:type="spellEnd"/>
      <w:r>
        <w:rPr>
          <w:rFonts w:ascii="Times New Roman" w:hAnsi="Times New Roman"/>
          <w:color w:val="000000"/>
          <w:sz w:val="28"/>
          <w:szCs w:val="28"/>
          <w:lang w:val="ru-RU"/>
        </w:rPr>
        <w:t xml:space="preserve"> А.           Соч.46. Тема с вариациями</w:t>
      </w:r>
      <w:proofErr w:type="gramStart"/>
      <w:r>
        <w:rPr>
          <w:rFonts w:ascii="Times New Roman" w:hAnsi="Times New Roman"/>
          <w:color w:val="000000"/>
          <w:sz w:val="28"/>
          <w:szCs w:val="28"/>
          <w:lang w:val="ru-RU"/>
        </w:rPr>
        <w:t xml:space="preserve"> Д</w:t>
      </w:r>
      <w:proofErr w:type="gramEnd"/>
      <w:r>
        <w:rPr>
          <w:rFonts w:ascii="Times New Roman" w:hAnsi="Times New Roman"/>
          <w:color w:val="000000"/>
          <w:sz w:val="28"/>
          <w:szCs w:val="28"/>
          <w:lang w:val="ru-RU"/>
        </w:rPr>
        <w:t>о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Моцарт В.          Вариации на тему из оперы "Волшебная флейта"</w:t>
      </w:r>
    </w:p>
    <w:p w:rsidR="002D576F" w:rsidRDefault="002D576F">
      <w:pPr>
        <w:spacing w:line="360" w:lineRule="auto"/>
        <w:ind w:firstLine="1985"/>
        <w:jc w:val="both"/>
        <w:rPr>
          <w:rFonts w:ascii="Times New Roman" w:hAnsi="Times New Roman"/>
          <w:color w:val="000000"/>
          <w:sz w:val="28"/>
          <w:szCs w:val="28"/>
          <w:lang w:val="ru-RU"/>
        </w:rPr>
      </w:pPr>
      <w:r>
        <w:rPr>
          <w:rFonts w:ascii="Times New Roman" w:hAnsi="Times New Roman"/>
          <w:color w:val="000000"/>
          <w:sz w:val="28"/>
          <w:szCs w:val="28"/>
          <w:lang w:val="ru-RU"/>
        </w:rPr>
        <w:t>Шесть легких сонатин (по выбору)</w:t>
      </w:r>
    </w:p>
    <w:p w:rsidR="002D576F" w:rsidRDefault="002D576F">
      <w:pPr>
        <w:pStyle w:val="16"/>
        <w:numPr>
          <w:ilvl w:val="0"/>
          <w:numId w:val="7"/>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Пьесы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Гречанинов А.     Соч.98 Детский альбом: В разлуке, Мазурка, </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Маленькая сказка</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Кабалевский</w:t>
      </w:r>
      <w:proofErr w:type="spellEnd"/>
      <w:r>
        <w:rPr>
          <w:rFonts w:ascii="Times New Roman" w:hAnsi="Times New Roman"/>
          <w:color w:val="000000"/>
          <w:sz w:val="28"/>
          <w:szCs w:val="28"/>
          <w:lang w:val="ru-RU"/>
        </w:rPr>
        <w:t xml:space="preserve"> Д.   Соч.27 30 детских пьес (по выбору), соч.39 «Клоуны»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Любарский Н.     Сборник легких пьес на темы украинских песен</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lastRenderedPageBreak/>
        <w:t>Майкапар</w:t>
      </w:r>
      <w:proofErr w:type="spellEnd"/>
      <w:r>
        <w:rPr>
          <w:rFonts w:ascii="Times New Roman" w:hAnsi="Times New Roman"/>
          <w:color w:val="000000"/>
          <w:sz w:val="28"/>
          <w:szCs w:val="28"/>
          <w:lang w:val="ru-RU"/>
        </w:rPr>
        <w:t xml:space="preserve"> С.       Соч.33 Миниатюры: Раздумье, Росинки</w:t>
      </w:r>
    </w:p>
    <w:p w:rsidR="002D576F" w:rsidRDefault="002D576F">
      <w:pPr>
        <w:spacing w:line="360" w:lineRule="auto"/>
        <w:ind w:left="2160"/>
        <w:jc w:val="both"/>
        <w:rPr>
          <w:rFonts w:ascii="Times New Roman" w:hAnsi="Times New Roman"/>
          <w:color w:val="000000"/>
          <w:sz w:val="28"/>
          <w:szCs w:val="28"/>
          <w:lang w:val="ru-RU"/>
        </w:rPr>
      </w:pPr>
      <w:r>
        <w:rPr>
          <w:rFonts w:ascii="Times New Roman" w:hAnsi="Times New Roman"/>
          <w:color w:val="000000"/>
          <w:sz w:val="28"/>
          <w:szCs w:val="28"/>
          <w:lang w:val="ru-RU"/>
        </w:rPr>
        <w:t>Соч.28 Бирюльки: Пастушок, В садике, Сказочка, Колыбельная</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Мясковский</w:t>
      </w:r>
      <w:proofErr w:type="spellEnd"/>
      <w:r>
        <w:rPr>
          <w:rFonts w:ascii="Times New Roman" w:hAnsi="Times New Roman"/>
          <w:color w:val="000000"/>
          <w:sz w:val="28"/>
          <w:szCs w:val="28"/>
          <w:lang w:val="ru-RU"/>
        </w:rPr>
        <w:t xml:space="preserve"> Н.    "10 очень легких пьес для фортепиано"</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Прокофьев С.     "Детская музыка": Марш, Сказочка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Хачатурян А.       Андантино</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Чайковский П.     Соч.39 "Детский альбом"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Шостакович Д.    "Детская тетрадь" (6 пьес)</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Штейбельт</w:t>
      </w:r>
      <w:proofErr w:type="spellEnd"/>
      <w:r>
        <w:rPr>
          <w:rFonts w:ascii="Times New Roman" w:hAnsi="Times New Roman"/>
          <w:color w:val="000000"/>
          <w:sz w:val="28"/>
          <w:szCs w:val="28"/>
          <w:lang w:val="ru-RU"/>
        </w:rPr>
        <w:t xml:space="preserve"> Д.       Адажио ля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Шуман Р.              Соч.68  Альбом для юношества: Смелый наездник, </w:t>
      </w:r>
    </w:p>
    <w:p w:rsidR="002D576F" w:rsidRDefault="002D576F">
      <w:pPr>
        <w:spacing w:line="360" w:lineRule="auto"/>
        <w:ind w:left="2160"/>
        <w:jc w:val="both"/>
        <w:rPr>
          <w:rFonts w:ascii="Times New Roman" w:hAnsi="Times New Roman"/>
          <w:color w:val="000000"/>
          <w:sz w:val="28"/>
          <w:szCs w:val="28"/>
          <w:lang w:val="ru-RU"/>
        </w:rPr>
      </w:pPr>
      <w:r>
        <w:rPr>
          <w:rFonts w:ascii="Times New Roman" w:hAnsi="Times New Roman"/>
          <w:color w:val="000000"/>
          <w:sz w:val="28"/>
          <w:szCs w:val="28"/>
          <w:lang w:val="ru-RU"/>
        </w:rPr>
        <w:t>Первая утрата</w:t>
      </w:r>
    </w:p>
    <w:p w:rsidR="002D576F" w:rsidRDefault="002D576F">
      <w:pPr>
        <w:spacing w:line="360" w:lineRule="auto"/>
        <w:jc w:val="both"/>
        <w:rPr>
          <w:rFonts w:ascii="Times New Roman" w:hAnsi="Times New Roman"/>
          <w:color w:val="000000"/>
          <w:sz w:val="28"/>
          <w:szCs w:val="28"/>
          <w:lang w:val="ru-RU"/>
        </w:rPr>
      </w:pPr>
    </w:p>
    <w:p w:rsidR="002D576F" w:rsidRDefault="002D576F">
      <w:pPr>
        <w:keepNext/>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Примеры программ переводного академического концерта:</w:t>
      </w:r>
    </w:p>
    <w:p w:rsidR="00622C5C" w:rsidRDefault="00622C5C">
      <w:pPr>
        <w:keepNext/>
        <w:spacing w:line="360" w:lineRule="auto"/>
        <w:jc w:val="both"/>
        <w:rPr>
          <w:rFonts w:ascii="Times New Roman" w:hAnsi="Times New Roman"/>
          <w:i/>
          <w:color w:val="000000"/>
          <w:sz w:val="28"/>
          <w:szCs w:val="28"/>
          <w:lang w:val="ru-RU"/>
        </w:rPr>
      </w:pPr>
      <w:r w:rsidRPr="00622C5C">
        <w:rPr>
          <w:rFonts w:ascii="Times New Roman" w:hAnsi="Times New Roman"/>
          <w:i/>
          <w:color w:val="000000"/>
          <w:sz w:val="28"/>
          <w:szCs w:val="28"/>
          <w:lang w:val="ru-RU"/>
        </w:rPr>
        <w:t>Вариант 1</w:t>
      </w:r>
    </w:p>
    <w:p w:rsidR="00622C5C" w:rsidRDefault="00D247D1">
      <w:pPr>
        <w:keepNext/>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И.Кригер </w:t>
      </w:r>
      <w:r w:rsidR="00622C5C">
        <w:rPr>
          <w:rFonts w:ascii="Times New Roman" w:hAnsi="Times New Roman"/>
          <w:color w:val="000000"/>
          <w:sz w:val="28"/>
          <w:szCs w:val="28"/>
          <w:lang w:val="ru-RU"/>
        </w:rPr>
        <w:t xml:space="preserve">           Менуэт ля минор</w:t>
      </w:r>
    </w:p>
    <w:p w:rsidR="00622C5C" w:rsidRDefault="00D247D1">
      <w:pPr>
        <w:keepNext/>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Е.Гнесина</w:t>
      </w:r>
      <w:proofErr w:type="spellEnd"/>
      <w:r>
        <w:rPr>
          <w:rFonts w:ascii="Times New Roman" w:hAnsi="Times New Roman"/>
          <w:color w:val="000000"/>
          <w:sz w:val="28"/>
          <w:szCs w:val="28"/>
          <w:lang w:val="ru-RU"/>
        </w:rPr>
        <w:t xml:space="preserve"> </w:t>
      </w:r>
      <w:r w:rsidR="00622C5C">
        <w:rPr>
          <w:rFonts w:ascii="Times New Roman" w:hAnsi="Times New Roman"/>
          <w:color w:val="000000"/>
          <w:sz w:val="28"/>
          <w:szCs w:val="28"/>
          <w:lang w:val="ru-RU"/>
        </w:rPr>
        <w:t xml:space="preserve">          Этюд №13</w:t>
      </w:r>
    </w:p>
    <w:p w:rsidR="00622C5C" w:rsidRDefault="00D247D1">
      <w:pPr>
        <w:keepNext/>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Н.Мясковский</w:t>
      </w:r>
      <w:proofErr w:type="spellEnd"/>
      <w:r>
        <w:rPr>
          <w:rFonts w:ascii="Times New Roman" w:hAnsi="Times New Roman"/>
          <w:color w:val="000000"/>
          <w:sz w:val="28"/>
          <w:szCs w:val="28"/>
          <w:lang w:val="ru-RU"/>
        </w:rPr>
        <w:t xml:space="preserve"> </w:t>
      </w:r>
      <w:r w:rsidR="00622C5C">
        <w:rPr>
          <w:rFonts w:ascii="Times New Roman" w:hAnsi="Times New Roman"/>
          <w:color w:val="000000"/>
          <w:sz w:val="28"/>
          <w:szCs w:val="28"/>
          <w:lang w:val="ru-RU"/>
        </w:rPr>
        <w:t xml:space="preserve">    Вроде вальса</w:t>
      </w:r>
    </w:p>
    <w:p w:rsidR="00622C5C" w:rsidRDefault="00622C5C">
      <w:pPr>
        <w:keepNext/>
        <w:spacing w:line="360" w:lineRule="auto"/>
        <w:jc w:val="both"/>
        <w:rPr>
          <w:rFonts w:ascii="Times New Roman" w:hAnsi="Times New Roman"/>
          <w:i/>
          <w:color w:val="000000"/>
          <w:sz w:val="28"/>
          <w:szCs w:val="28"/>
          <w:lang w:val="ru-RU"/>
        </w:rPr>
      </w:pPr>
      <w:r w:rsidRPr="00622C5C">
        <w:rPr>
          <w:rFonts w:ascii="Times New Roman" w:hAnsi="Times New Roman"/>
          <w:i/>
          <w:color w:val="000000"/>
          <w:sz w:val="28"/>
          <w:szCs w:val="28"/>
          <w:lang w:val="ru-RU"/>
        </w:rPr>
        <w:t>Вариант 2</w:t>
      </w:r>
    </w:p>
    <w:p w:rsidR="00622C5C" w:rsidRDefault="00D247D1">
      <w:pPr>
        <w:keepNext/>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Я.</w:t>
      </w:r>
      <w:r w:rsidR="00622C5C">
        <w:rPr>
          <w:rFonts w:ascii="Times New Roman" w:hAnsi="Times New Roman"/>
          <w:color w:val="000000"/>
          <w:sz w:val="28"/>
          <w:szCs w:val="28"/>
          <w:lang w:val="ru-RU"/>
        </w:rPr>
        <w:t>Сен-Люк Я.         Бурре ре минор</w:t>
      </w:r>
    </w:p>
    <w:p w:rsidR="00622C5C" w:rsidRDefault="00D247D1">
      <w:pPr>
        <w:keepNext/>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Черни </w:t>
      </w:r>
      <w:proofErr w:type="gramStart"/>
      <w:r>
        <w:rPr>
          <w:rFonts w:ascii="Times New Roman" w:hAnsi="Times New Roman"/>
          <w:color w:val="000000"/>
          <w:sz w:val="28"/>
          <w:szCs w:val="28"/>
          <w:lang w:val="ru-RU"/>
        </w:rPr>
        <w:t>-</w:t>
      </w:r>
      <w:proofErr w:type="spellStart"/>
      <w:r>
        <w:rPr>
          <w:rFonts w:ascii="Times New Roman" w:hAnsi="Times New Roman"/>
          <w:color w:val="000000"/>
          <w:sz w:val="28"/>
          <w:szCs w:val="28"/>
          <w:lang w:val="ru-RU"/>
        </w:rPr>
        <w:t>Г</w:t>
      </w:r>
      <w:proofErr w:type="gramEnd"/>
      <w:r>
        <w:rPr>
          <w:rFonts w:ascii="Times New Roman" w:hAnsi="Times New Roman"/>
          <w:color w:val="000000"/>
          <w:sz w:val="28"/>
          <w:szCs w:val="28"/>
          <w:lang w:val="ru-RU"/>
        </w:rPr>
        <w:t>ермер</w:t>
      </w:r>
      <w:proofErr w:type="spellEnd"/>
      <w:r>
        <w:rPr>
          <w:rFonts w:ascii="Times New Roman" w:hAnsi="Times New Roman"/>
          <w:color w:val="000000"/>
          <w:sz w:val="28"/>
          <w:szCs w:val="28"/>
          <w:lang w:val="ru-RU"/>
        </w:rPr>
        <w:t xml:space="preserve">     </w:t>
      </w:r>
      <w:r w:rsidR="00622C5C">
        <w:rPr>
          <w:rFonts w:ascii="Times New Roman" w:hAnsi="Times New Roman"/>
          <w:color w:val="000000"/>
          <w:sz w:val="28"/>
          <w:szCs w:val="28"/>
          <w:lang w:val="ru-RU"/>
        </w:rPr>
        <w:t xml:space="preserve"> Этюд №15</w:t>
      </w:r>
    </w:p>
    <w:p w:rsidR="00622C5C" w:rsidRPr="00622C5C" w:rsidRDefault="00D247D1">
      <w:pPr>
        <w:keepNext/>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Д.Кабалевский</w:t>
      </w:r>
      <w:proofErr w:type="spellEnd"/>
      <w:r>
        <w:rPr>
          <w:rFonts w:ascii="Times New Roman" w:hAnsi="Times New Roman"/>
          <w:color w:val="000000"/>
          <w:sz w:val="28"/>
          <w:szCs w:val="28"/>
          <w:lang w:val="ru-RU"/>
        </w:rPr>
        <w:t xml:space="preserve">    </w:t>
      </w:r>
      <w:r w:rsidR="00622C5C">
        <w:rPr>
          <w:rFonts w:ascii="Times New Roman" w:hAnsi="Times New Roman"/>
          <w:color w:val="000000"/>
          <w:sz w:val="28"/>
          <w:szCs w:val="28"/>
          <w:lang w:val="ru-RU"/>
        </w:rPr>
        <w:t xml:space="preserve">   Ночью на реке</w:t>
      </w:r>
    </w:p>
    <w:p w:rsidR="002D576F" w:rsidRDefault="00622C5C">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3</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И. С. Бах   </w:t>
      </w:r>
      <w:r>
        <w:rPr>
          <w:rFonts w:ascii="Times New Roman" w:hAnsi="Times New Roman"/>
          <w:color w:val="000000"/>
          <w:sz w:val="28"/>
          <w:szCs w:val="28"/>
          <w:lang w:val="ru-RU"/>
        </w:rPr>
        <w:tab/>
      </w:r>
      <w:r>
        <w:rPr>
          <w:rFonts w:ascii="Times New Roman" w:hAnsi="Times New Roman"/>
          <w:color w:val="000000"/>
          <w:sz w:val="28"/>
          <w:szCs w:val="28"/>
          <w:lang w:val="ru-RU"/>
        </w:rPr>
        <w:tab/>
        <w:t>Менуэт ре минор (Нотная тетрадь Анны Магдалены Бах)</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К. Черни-</w:t>
      </w:r>
      <w:proofErr w:type="spellStart"/>
      <w:r>
        <w:rPr>
          <w:rFonts w:ascii="Times New Roman" w:hAnsi="Times New Roman"/>
          <w:color w:val="000000"/>
          <w:sz w:val="28"/>
          <w:szCs w:val="28"/>
          <w:lang w:val="ru-RU"/>
        </w:rPr>
        <w:t>Г</w:t>
      </w:r>
      <w:r w:rsidR="00D247D1">
        <w:rPr>
          <w:rFonts w:ascii="Times New Roman" w:hAnsi="Times New Roman"/>
          <w:color w:val="000000"/>
          <w:sz w:val="28"/>
          <w:szCs w:val="28"/>
          <w:lang w:val="ru-RU"/>
        </w:rPr>
        <w:t>ермер</w:t>
      </w:r>
      <w:proofErr w:type="spellEnd"/>
      <w:r w:rsidR="00D247D1">
        <w:rPr>
          <w:rFonts w:ascii="Times New Roman" w:hAnsi="Times New Roman"/>
          <w:color w:val="000000"/>
          <w:sz w:val="28"/>
          <w:szCs w:val="28"/>
          <w:lang w:val="ru-RU"/>
        </w:rPr>
        <w:t xml:space="preserve"> Этюды №№15, 16 (1-я часть, один по выбору)</w:t>
      </w:r>
    </w:p>
    <w:p w:rsidR="002D576F" w:rsidRDefault="00D247D1">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Д.</w:t>
      </w:r>
      <w:r w:rsidR="002D576F">
        <w:rPr>
          <w:rFonts w:ascii="Times New Roman" w:hAnsi="Times New Roman"/>
          <w:color w:val="000000"/>
          <w:sz w:val="28"/>
          <w:szCs w:val="28"/>
          <w:lang w:val="ru-RU"/>
        </w:rPr>
        <w:t>Штейбельт</w:t>
      </w:r>
      <w:proofErr w:type="spellEnd"/>
      <w:r>
        <w:rPr>
          <w:rFonts w:ascii="Times New Roman" w:hAnsi="Times New Roman"/>
          <w:color w:val="000000"/>
          <w:sz w:val="28"/>
          <w:szCs w:val="28"/>
          <w:lang w:val="ru-RU"/>
        </w:rPr>
        <w:t xml:space="preserve">      </w:t>
      </w:r>
      <w:r w:rsidR="002D576F">
        <w:rPr>
          <w:rFonts w:ascii="Times New Roman" w:hAnsi="Times New Roman"/>
          <w:color w:val="000000"/>
          <w:sz w:val="28"/>
          <w:szCs w:val="28"/>
          <w:lang w:val="ru-RU"/>
        </w:rPr>
        <w:t xml:space="preserve">  </w:t>
      </w:r>
      <w:r w:rsidR="002D576F">
        <w:rPr>
          <w:rFonts w:ascii="Times New Roman" w:hAnsi="Times New Roman"/>
          <w:color w:val="000000"/>
          <w:sz w:val="28"/>
          <w:szCs w:val="28"/>
          <w:lang w:val="ru-RU"/>
        </w:rPr>
        <w:tab/>
        <w:t>Адажио</w:t>
      </w:r>
    </w:p>
    <w:p w:rsidR="002D576F" w:rsidRDefault="00D247D1">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4</w:t>
      </w:r>
    </w:p>
    <w:p w:rsidR="00D247D1" w:rsidRPr="00D247D1" w:rsidRDefault="00D247D1">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И.Беркович        Сказка</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Г.Беренс</w:t>
      </w:r>
      <w:proofErr w:type="spellEnd"/>
      <w:r>
        <w:rPr>
          <w:rFonts w:ascii="Times New Roman" w:hAnsi="Times New Roman"/>
          <w:color w:val="000000"/>
          <w:sz w:val="28"/>
          <w:szCs w:val="28"/>
          <w:lang w:val="ru-RU"/>
        </w:rPr>
        <w:t xml:space="preserve">  </w:t>
      </w:r>
      <w:r>
        <w:rPr>
          <w:rFonts w:ascii="Times New Roman" w:hAnsi="Times New Roman"/>
          <w:color w:val="000000"/>
          <w:sz w:val="28"/>
          <w:szCs w:val="28"/>
          <w:lang w:val="ru-RU"/>
        </w:rPr>
        <w:tab/>
      </w:r>
      <w:r>
        <w:rPr>
          <w:rFonts w:ascii="Times New Roman" w:hAnsi="Times New Roman"/>
          <w:color w:val="000000"/>
          <w:sz w:val="28"/>
          <w:szCs w:val="28"/>
          <w:lang w:val="ru-RU"/>
        </w:rPr>
        <w:tab/>
        <w:t xml:space="preserve">Этюд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мажор, соч.88, </w:t>
      </w:r>
      <w:r>
        <w:rPr>
          <w:rFonts w:ascii="Times New Roman" w:hAnsi="Times New Roman"/>
          <w:color w:val="000000"/>
          <w:sz w:val="28"/>
          <w:szCs w:val="28"/>
        </w:rPr>
        <w:t>N</w:t>
      </w:r>
      <w:r>
        <w:rPr>
          <w:rFonts w:ascii="Times New Roman" w:hAnsi="Times New Roman"/>
          <w:color w:val="000000"/>
          <w:sz w:val="28"/>
          <w:szCs w:val="28"/>
          <w:lang w:val="ru-RU"/>
        </w:rPr>
        <w:t xml:space="preserve"> 7</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Л. Бетховен  </w:t>
      </w:r>
      <w:r>
        <w:rPr>
          <w:rFonts w:ascii="Times New Roman" w:hAnsi="Times New Roman"/>
          <w:color w:val="000000"/>
          <w:sz w:val="28"/>
          <w:szCs w:val="28"/>
          <w:lang w:val="ru-RU"/>
        </w:rPr>
        <w:tab/>
        <w:t>Сонатина Соль мажор, 1-я часть</w:t>
      </w:r>
    </w:p>
    <w:p w:rsidR="002D576F" w:rsidRDefault="00D247D1">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5</w:t>
      </w:r>
    </w:p>
    <w:p w:rsidR="00D247D1" w:rsidRPr="00D247D1" w:rsidRDefault="00D247D1">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А.Гречанинов      В разлуке</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К. Черни-</w:t>
      </w:r>
      <w:proofErr w:type="spellStart"/>
      <w:r>
        <w:rPr>
          <w:rFonts w:ascii="Times New Roman" w:hAnsi="Times New Roman"/>
          <w:color w:val="000000"/>
          <w:sz w:val="28"/>
          <w:szCs w:val="28"/>
          <w:lang w:val="ru-RU"/>
        </w:rPr>
        <w:t>Гер</w:t>
      </w:r>
      <w:r w:rsidR="00D247D1">
        <w:rPr>
          <w:rFonts w:ascii="Times New Roman" w:hAnsi="Times New Roman"/>
          <w:color w:val="000000"/>
          <w:sz w:val="28"/>
          <w:szCs w:val="28"/>
          <w:lang w:val="ru-RU"/>
        </w:rPr>
        <w:t>мер</w:t>
      </w:r>
      <w:proofErr w:type="spellEnd"/>
      <w:r w:rsidR="00D247D1">
        <w:rPr>
          <w:rFonts w:ascii="Times New Roman" w:hAnsi="Times New Roman"/>
          <w:color w:val="000000"/>
          <w:sz w:val="28"/>
          <w:szCs w:val="28"/>
          <w:lang w:val="ru-RU"/>
        </w:rPr>
        <w:t xml:space="preserve">  Этюды №№ 32, 36 (1-я часть, один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М. </w:t>
      </w:r>
      <w:proofErr w:type="spellStart"/>
      <w:r>
        <w:rPr>
          <w:rFonts w:ascii="Times New Roman" w:hAnsi="Times New Roman"/>
          <w:color w:val="000000"/>
          <w:sz w:val="28"/>
          <w:szCs w:val="28"/>
          <w:lang w:val="ru-RU"/>
        </w:rPr>
        <w:t>Клементи</w:t>
      </w:r>
      <w:proofErr w:type="spellEnd"/>
      <w:r>
        <w:rPr>
          <w:rFonts w:ascii="Times New Roman" w:hAnsi="Times New Roman"/>
          <w:color w:val="000000"/>
          <w:sz w:val="28"/>
          <w:szCs w:val="28"/>
          <w:lang w:val="ru-RU"/>
        </w:rPr>
        <w:tab/>
        <w:t xml:space="preserve"> Сонатина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мажор, 1-я часть</w:t>
      </w:r>
    </w:p>
    <w:p w:rsidR="002D576F" w:rsidRDefault="002D576F">
      <w:pPr>
        <w:spacing w:line="360" w:lineRule="auto"/>
        <w:jc w:val="both"/>
        <w:rPr>
          <w:rFonts w:ascii="Times New Roman" w:hAnsi="Times New Roman"/>
          <w:color w:val="000000"/>
          <w:sz w:val="28"/>
          <w:szCs w:val="28"/>
          <w:lang w:val="ru-RU"/>
        </w:rPr>
      </w:pPr>
    </w:p>
    <w:p w:rsidR="002D576F" w:rsidRDefault="002D576F">
      <w:pPr>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2 класс</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Специальность и чтение с листа</w:t>
      </w:r>
      <w:r>
        <w:rPr>
          <w:rFonts w:ascii="Times New Roman" w:hAnsi="Times New Roman"/>
          <w:i/>
          <w:color w:val="000000"/>
          <w:sz w:val="28"/>
          <w:szCs w:val="28"/>
          <w:lang w:val="ru-RU"/>
        </w:rPr>
        <w:tab/>
      </w:r>
      <w:r>
        <w:rPr>
          <w:rFonts w:ascii="Times New Roman" w:hAnsi="Times New Roman"/>
          <w:i/>
          <w:color w:val="000000"/>
          <w:sz w:val="28"/>
          <w:szCs w:val="28"/>
          <w:lang w:val="ru-RU"/>
        </w:rPr>
        <w:tab/>
        <w:t>2 часа в неделю</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Самостоятельная работа</w:t>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t>не менее 3 часов в неделю</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Консультации</w:t>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t>8 часов в год</w:t>
      </w:r>
    </w:p>
    <w:p w:rsidR="002D576F" w:rsidRDefault="002D576F">
      <w:pPr>
        <w:spacing w:line="360" w:lineRule="auto"/>
        <w:jc w:val="both"/>
        <w:rPr>
          <w:rFonts w:ascii="Times New Roman" w:hAnsi="Times New Roman"/>
          <w:color w:val="000000"/>
          <w:sz w:val="28"/>
          <w:szCs w:val="28"/>
          <w:lang w:val="ru-RU"/>
        </w:rPr>
      </w:pPr>
    </w:p>
    <w:p w:rsidR="002D576F" w:rsidRDefault="002D576F" w:rsidP="006D65A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За учебный год учащийся должен сыграть одно произведение (можно ансамбль) по выбору на классном концерте и три произведения на академическом концерте в  первом полугодии:</w:t>
      </w:r>
      <w:r w:rsidR="006D65AF" w:rsidRPr="006D65AF">
        <w:rPr>
          <w:rFonts w:ascii="Times New Roman" w:hAnsi="Times New Roman"/>
          <w:color w:val="000000"/>
          <w:sz w:val="28"/>
          <w:szCs w:val="28"/>
          <w:lang w:val="ru-RU"/>
        </w:rPr>
        <w:t xml:space="preserve"> </w:t>
      </w:r>
      <w:r w:rsidR="006D65AF">
        <w:rPr>
          <w:rFonts w:ascii="Times New Roman" w:hAnsi="Times New Roman"/>
          <w:color w:val="000000"/>
          <w:sz w:val="28"/>
          <w:szCs w:val="28"/>
          <w:lang w:val="ru-RU"/>
        </w:rPr>
        <w:t xml:space="preserve">Со 2 класса учащиеся начинают сдавать гаммы в классе (текущая аттестация). </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полифонию, </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этюд,</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пьесу.</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Во втором полугодии – одно произведение по выбору (можно</w:t>
      </w:r>
      <w:r w:rsidR="00F5254B">
        <w:rPr>
          <w:rFonts w:ascii="Times New Roman" w:hAnsi="Times New Roman"/>
          <w:color w:val="000000"/>
          <w:sz w:val="28"/>
          <w:szCs w:val="28"/>
          <w:lang w:val="ru-RU"/>
        </w:rPr>
        <w:t xml:space="preserve"> ансамбль) на классном концерте</w:t>
      </w:r>
      <w:r>
        <w:rPr>
          <w:rFonts w:ascii="Times New Roman" w:hAnsi="Times New Roman"/>
          <w:color w:val="000000"/>
          <w:sz w:val="28"/>
          <w:szCs w:val="28"/>
          <w:lang w:val="ru-RU"/>
        </w:rPr>
        <w:t xml:space="preserve"> и три произведения на академическом переводном </w:t>
      </w:r>
      <w:r w:rsidR="00960FF2">
        <w:rPr>
          <w:rFonts w:ascii="Times New Roman" w:hAnsi="Times New Roman"/>
          <w:color w:val="000000"/>
          <w:sz w:val="28"/>
          <w:szCs w:val="28"/>
          <w:lang w:val="ru-RU"/>
        </w:rPr>
        <w:t xml:space="preserve"> зачёте </w:t>
      </w:r>
      <w:r>
        <w:rPr>
          <w:rFonts w:ascii="Times New Roman" w:hAnsi="Times New Roman"/>
          <w:color w:val="000000"/>
          <w:sz w:val="28"/>
          <w:szCs w:val="28"/>
          <w:lang w:val="ru-RU"/>
        </w:rPr>
        <w:t>крупную форму,</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этюд,</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пьесу.</w:t>
      </w:r>
    </w:p>
    <w:p w:rsidR="002D576F" w:rsidRDefault="002D576F">
      <w:pPr>
        <w:spacing w:line="360" w:lineRule="auto"/>
        <w:ind w:firstLine="709"/>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Годовые требования: </w:t>
      </w:r>
    </w:p>
    <w:p w:rsidR="002D576F" w:rsidRDefault="00815302">
      <w:pPr>
        <w:spacing w:line="360" w:lineRule="auto"/>
        <w:ind w:firstLine="709"/>
        <w:jc w:val="both"/>
        <w:rPr>
          <w:rFonts w:ascii="Times New Roman" w:hAnsi="Times New Roman"/>
          <w:color w:val="000000"/>
          <w:sz w:val="28"/>
          <w:szCs w:val="28"/>
          <w:lang w:val="ru-RU"/>
        </w:rPr>
      </w:pPr>
      <w:r>
        <w:rPr>
          <w:rFonts w:ascii="Times New Roman" w:hAnsi="Times New Roman"/>
          <w:color w:val="000000"/>
          <w:sz w:val="28"/>
          <w:szCs w:val="28"/>
          <w:lang w:val="ru-RU"/>
        </w:rPr>
        <w:t>- 2</w:t>
      </w:r>
      <w:r w:rsidR="002D576F">
        <w:rPr>
          <w:rFonts w:ascii="Times New Roman" w:hAnsi="Times New Roman"/>
          <w:color w:val="000000"/>
          <w:sz w:val="28"/>
          <w:szCs w:val="28"/>
          <w:lang w:val="ru-RU"/>
        </w:rPr>
        <w:t xml:space="preserve"> </w:t>
      </w:r>
      <w:proofErr w:type="gramStart"/>
      <w:r w:rsidR="002D576F">
        <w:rPr>
          <w:rFonts w:ascii="Times New Roman" w:hAnsi="Times New Roman"/>
          <w:color w:val="000000"/>
          <w:sz w:val="28"/>
          <w:szCs w:val="28"/>
          <w:lang w:val="ru-RU"/>
        </w:rPr>
        <w:t>полифонических</w:t>
      </w:r>
      <w:proofErr w:type="gramEnd"/>
      <w:r w:rsidR="002D576F">
        <w:rPr>
          <w:rFonts w:ascii="Times New Roman" w:hAnsi="Times New Roman"/>
          <w:color w:val="000000"/>
          <w:sz w:val="28"/>
          <w:szCs w:val="28"/>
          <w:lang w:val="ru-RU"/>
        </w:rPr>
        <w:t xml:space="preserve"> произведения, </w:t>
      </w:r>
    </w:p>
    <w:p w:rsidR="002D576F" w:rsidRDefault="002D576F">
      <w:pPr>
        <w:spacing w:line="360" w:lineRule="auto"/>
        <w:ind w:firstLine="709"/>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- 2 крупные формы, </w:t>
      </w:r>
    </w:p>
    <w:p w:rsidR="002D576F" w:rsidRDefault="00815302">
      <w:pPr>
        <w:spacing w:line="360" w:lineRule="auto"/>
        <w:ind w:firstLine="709"/>
        <w:jc w:val="both"/>
        <w:rPr>
          <w:rFonts w:ascii="Times New Roman" w:hAnsi="Times New Roman"/>
          <w:color w:val="000000"/>
          <w:sz w:val="28"/>
          <w:szCs w:val="28"/>
          <w:lang w:val="ru-RU"/>
        </w:rPr>
      </w:pPr>
      <w:r>
        <w:rPr>
          <w:rFonts w:ascii="Times New Roman" w:hAnsi="Times New Roman"/>
          <w:color w:val="000000"/>
          <w:sz w:val="28"/>
          <w:szCs w:val="28"/>
          <w:lang w:val="ru-RU"/>
        </w:rPr>
        <w:t>- 8</w:t>
      </w:r>
      <w:r w:rsidR="002D576F">
        <w:rPr>
          <w:rFonts w:ascii="Times New Roman" w:hAnsi="Times New Roman"/>
          <w:color w:val="000000"/>
          <w:sz w:val="28"/>
          <w:szCs w:val="28"/>
          <w:lang w:val="ru-RU"/>
        </w:rPr>
        <w:t xml:space="preserve"> этюдов, </w:t>
      </w:r>
    </w:p>
    <w:p w:rsidR="002D576F" w:rsidRDefault="002D576F">
      <w:pPr>
        <w:spacing w:line="360" w:lineRule="auto"/>
        <w:ind w:firstLine="709"/>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- 4-6 пьес различного характера. </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Развитие навыков чтения с листа, игра легких ансамблей с преподавателем, работа над гаммами и упражнениями.</w:t>
      </w:r>
    </w:p>
    <w:p w:rsidR="002D576F" w:rsidRDefault="002D576F">
      <w:pPr>
        <w:spacing w:line="360" w:lineRule="auto"/>
        <w:jc w:val="both"/>
        <w:rPr>
          <w:rFonts w:ascii="Times New Roman" w:hAnsi="Times New Roman"/>
          <w:color w:val="000000"/>
          <w:sz w:val="28"/>
          <w:szCs w:val="28"/>
          <w:lang w:val="ru-RU"/>
        </w:rPr>
      </w:pPr>
    </w:p>
    <w:p w:rsidR="002D576F" w:rsidRDefault="002D576F">
      <w:pPr>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Примерный репертуарный список:</w:t>
      </w:r>
    </w:p>
    <w:p w:rsidR="002D576F" w:rsidRDefault="002D576F">
      <w:pPr>
        <w:pStyle w:val="16"/>
        <w:numPr>
          <w:ilvl w:val="0"/>
          <w:numId w:val="8"/>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Полифонические произведения</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И.С.        "Маленькие прелюдии и фуги"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Бах И.С.         Двухголосные инвенции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Гендель Г.       Менуэт ре минор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Корелли</w:t>
      </w:r>
      <w:proofErr w:type="spellEnd"/>
      <w:r>
        <w:rPr>
          <w:rFonts w:ascii="Times New Roman" w:hAnsi="Times New Roman"/>
          <w:color w:val="000000"/>
          <w:sz w:val="28"/>
          <w:szCs w:val="28"/>
          <w:lang w:val="ru-RU"/>
        </w:rPr>
        <w:t xml:space="preserve"> А.      Сарабанда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Моцарт Л.        </w:t>
      </w:r>
      <w:proofErr w:type="spellStart"/>
      <w:r>
        <w:rPr>
          <w:rFonts w:ascii="Times New Roman" w:hAnsi="Times New Roman"/>
          <w:color w:val="000000"/>
          <w:sz w:val="28"/>
          <w:szCs w:val="28"/>
          <w:lang w:val="ru-RU"/>
        </w:rPr>
        <w:t>Буррэ</w:t>
      </w:r>
      <w:proofErr w:type="spellEnd"/>
      <w:r>
        <w:rPr>
          <w:rFonts w:ascii="Times New Roman" w:hAnsi="Times New Roman"/>
          <w:color w:val="000000"/>
          <w:sz w:val="28"/>
          <w:szCs w:val="28"/>
          <w:lang w:val="ru-RU"/>
        </w:rPr>
        <w:t>, Марш</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Скарлатти</w:t>
      </w:r>
      <w:proofErr w:type="spellEnd"/>
      <w:r>
        <w:rPr>
          <w:rFonts w:ascii="Times New Roman" w:hAnsi="Times New Roman"/>
          <w:color w:val="000000"/>
          <w:sz w:val="28"/>
          <w:szCs w:val="28"/>
          <w:lang w:val="ru-RU"/>
        </w:rPr>
        <w:t xml:space="preserve"> Д.   Ария</w:t>
      </w:r>
    </w:p>
    <w:p w:rsidR="002D576F" w:rsidRDefault="002D576F">
      <w:pPr>
        <w:pStyle w:val="16"/>
        <w:numPr>
          <w:ilvl w:val="0"/>
          <w:numId w:val="8"/>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Этюды</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Гедике</w:t>
      </w:r>
      <w:proofErr w:type="spellEnd"/>
      <w:r>
        <w:rPr>
          <w:rFonts w:ascii="Times New Roman" w:hAnsi="Times New Roman"/>
          <w:color w:val="000000"/>
          <w:sz w:val="28"/>
          <w:szCs w:val="28"/>
          <w:lang w:val="ru-RU"/>
        </w:rPr>
        <w:t xml:space="preserve"> А.         Соч.32. 40 мелодических этюдов, 2-я часть</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Лекуппэ</w:t>
      </w:r>
      <w:proofErr w:type="spellEnd"/>
      <w:r>
        <w:rPr>
          <w:rFonts w:ascii="Times New Roman" w:hAnsi="Times New Roman"/>
          <w:color w:val="000000"/>
          <w:sz w:val="28"/>
          <w:szCs w:val="28"/>
          <w:lang w:val="ru-RU"/>
        </w:rPr>
        <w:t xml:space="preserve"> Ф.       "Прогресс" (по выбору)</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Лакк</w:t>
      </w:r>
      <w:proofErr w:type="spellEnd"/>
      <w:r>
        <w:rPr>
          <w:rFonts w:ascii="Times New Roman" w:hAnsi="Times New Roman"/>
          <w:color w:val="000000"/>
          <w:sz w:val="28"/>
          <w:szCs w:val="28"/>
          <w:lang w:val="ru-RU"/>
        </w:rPr>
        <w:t xml:space="preserve"> Т.             Соч.172. Этюды</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Лешгорн</w:t>
      </w:r>
      <w:proofErr w:type="spellEnd"/>
      <w:r>
        <w:rPr>
          <w:rFonts w:ascii="Times New Roman" w:hAnsi="Times New Roman"/>
          <w:color w:val="000000"/>
          <w:sz w:val="28"/>
          <w:szCs w:val="28"/>
          <w:lang w:val="ru-RU"/>
        </w:rPr>
        <w:t xml:space="preserve"> А.      Соч.66  Этюды</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Лемуан</w:t>
      </w:r>
      <w:proofErr w:type="spellEnd"/>
      <w:r>
        <w:rPr>
          <w:rFonts w:ascii="Times New Roman" w:hAnsi="Times New Roman"/>
          <w:color w:val="000000"/>
          <w:sz w:val="28"/>
          <w:szCs w:val="28"/>
          <w:lang w:val="ru-RU"/>
        </w:rPr>
        <w:t xml:space="preserve"> А.        Соч.37 "50 характерных прогрессивных этюдов"</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Черни К.           "Избранные фортепианные этюды" под ред. </w:t>
      </w:r>
      <w:proofErr w:type="spellStart"/>
      <w:r>
        <w:rPr>
          <w:rFonts w:ascii="Times New Roman" w:hAnsi="Times New Roman"/>
          <w:color w:val="000000"/>
          <w:sz w:val="28"/>
          <w:szCs w:val="28"/>
          <w:lang w:val="ru-RU"/>
        </w:rPr>
        <w:t>Гермера</w:t>
      </w:r>
      <w:proofErr w:type="spellEnd"/>
    </w:p>
    <w:p w:rsidR="002D576F" w:rsidRDefault="002D576F">
      <w:pPr>
        <w:spacing w:line="360" w:lineRule="auto"/>
        <w:jc w:val="both"/>
        <w:rPr>
          <w:rFonts w:ascii="Times New Roman" w:hAnsi="Times New Roman"/>
          <w:color w:val="000000"/>
          <w:sz w:val="28"/>
          <w:szCs w:val="28"/>
          <w:lang w:val="ru-RU"/>
        </w:rPr>
      </w:pPr>
    </w:p>
    <w:p w:rsidR="002D576F" w:rsidRDefault="002D576F">
      <w:pPr>
        <w:pStyle w:val="16"/>
        <w:numPr>
          <w:ilvl w:val="0"/>
          <w:numId w:val="8"/>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Крупная форма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Бетховен Л.      Сонатина Соль мажор, Фа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Гайдн Й.            Легкие сонаты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Гендель Г.         Концерт Фа мажор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Клементи</w:t>
      </w:r>
      <w:proofErr w:type="spellEnd"/>
      <w:r>
        <w:rPr>
          <w:rFonts w:ascii="Times New Roman" w:hAnsi="Times New Roman"/>
          <w:color w:val="000000"/>
          <w:sz w:val="28"/>
          <w:szCs w:val="28"/>
          <w:lang w:val="ru-RU"/>
        </w:rPr>
        <w:t xml:space="preserve"> М.     Соч.36 Сонатина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Моцарт В.          Шесть легких сонатин, Легкие вариации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мажор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Чимароза</w:t>
      </w:r>
      <w:proofErr w:type="spellEnd"/>
      <w:r>
        <w:rPr>
          <w:rFonts w:ascii="Times New Roman" w:hAnsi="Times New Roman"/>
          <w:color w:val="000000"/>
          <w:sz w:val="28"/>
          <w:szCs w:val="28"/>
          <w:lang w:val="ru-RU"/>
        </w:rPr>
        <w:t xml:space="preserve"> Д.      Сонаты ля минор, Соль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Шуман Р.           Соч.118 Детская соната, ч.1</w:t>
      </w:r>
    </w:p>
    <w:p w:rsidR="002D576F" w:rsidRDefault="002D576F">
      <w:pPr>
        <w:pStyle w:val="16"/>
        <w:numPr>
          <w:ilvl w:val="0"/>
          <w:numId w:val="8"/>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Пьесы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Гречанинов А.    Соч.123 " Бусинки"</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Григ Э.                Соч.12: Танец эльфов, Вальс ля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Глиэр Р.              Соч.43 Рондо Соль мажор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Кабалевский</w:t>
      </w:r>
      <w:proofErr w:type="spellEnd"/>
      <w:r>
        <w:rPr>
          <w:rFonts w:ascii="Times New Roman" w:hAnsi="Times New Roman"/>
          <w:color w:val="000000"/>
          <w:sz w:val="28"/>
          <w:szCs w:val="28"/>
          <w:lang w:val="ru-RU"/>
        </w:rPr>
        <w:t xml:space="preserve"> Д.   Соч.27 "30 детских пьес"</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Косенко В.           Соч.15 "24 детские пьесы для фортепиано"</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Лукомский</w:t>
      </w:r>
      <w:proofErr w:type="spellEnd"/>
      <w:r>
        <w:rPr>
          <w:rFonts w:ascii="Times New Roman" w:hAnsi="Times New Roman"/>
          <w:color w:val="000000"/>
          <w:sz w:val="28"/>
          <w:szCs w:val="28"/>
          <w:lang w:val="ru-RU"/>
        </w:rPr>
        <w:t xml:space="preserve"> Л.       10 пьес: Разговор, Вальс</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Майкапар</w:t>
      </w:r>
      <w:proofErr w:type="spellEnd"/>
      <w:r>
        <w:rPr>
          <w:rFonts w:ascii="Times New Roman" w:hAnsi="Times New Roman"/>
          <w:color w:val="000000"/>
          <w:sz w:val="28"/>
          <w:szCs w:val="28"/>
          <w:lang w:val="ru-RU"/>
        </w:rPr>
        <w:t xml:space="preserve"> С.         Соч.28 "Бирюльки", Маленькие новеллетты</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Листок из альбома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Прокофьев С.       Соч.65. Сказочка, Марш, Утро, Прогулка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Шостакович Д.      "Танцы кукол": Гавот, Шарманка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Шуман Р.                Соч.68 «Дед Мороз», </w:t>
      </w:r>
    </w:p>
    <w:p w:rsidR="002D576F" w:rsidRDefault="002D576F">
      <w:pPr>
        <w:spacing w:line="360" w:lineRule="auto"/>
        <w:ind w:left="216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«Веселый крестьянин, возвращающийся с работы»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Чайковский П.      Соч.39 "Детский альбом": Старинная французская песенка,</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Болезнь куклы, Полька, Немецкая песенка, </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Сладкая греза, Песня жаворонка</w:t>
      </w:r>
    </w:p>
    <w:p w:rsidR="002D576F" w:rsidRDefault="002D576F">
      <w:pPr>
        <w:keepNext/>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Примеры программ переводного академического концерта:</w:t>
      </w:r>
    </w:p>
    <w:p w:rsidR="00D247D1" w:rsidRDefault="00D247D1">
      <w:pPr>
        <w:keepNext/>
        <w:spacing w:line="360" w:lineRule="auto"/>
        <w:jc w:val="both"/>
        <w:rPr>
          <w:rFonts w:ascii="Times New Roman" w:hAnsi="Times New Roman"/>
          <w:i/>
          <w:color w:val="000000"/>
          <w:sz w:val="28"/>
          <w:szCs w:val="28"/>
          <w:lang w:val="ru-RU"/>
        </w:rPr>
      </w:pPr>
      <w:r w:rsidRPr="00D247D1">
        <w:rPr>
          <w:rFonts w:ascii="Times New Roman" w:hAnsi="Times New Roman"/>
          <w:i/>
          <w:color w:val="000000"/>
          <w:sz w:val="28"/>
          <w:szCs w:val="28"/>
          <w:lang w:val="ru-RU"/>
        </w:rPr>
        <w:t>Вариант 1</w:t>
      </w:r>
    </w:p>
    <w:p w:rsidR="00D247D1" w:rsidRDefault="009752AA">
      <w:pPr>
        <w:keepNext/>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Т.</w:t>
      </w:r>
      <w:r w:rsidR="00D247D1" w:rsidRPr="009752AA">
        <w:rPr>
          <w:rFonts w:ascii="Times New Roman" w:hAnsi="Times New Roman"/>
          <w:color w:val="000000"/>
          <w:sz w:val="28"/>
          <w:szCs w:val="28"/>
          <w:lang w:val="ru-RU"/>
        </w:rPr>
        <w:t>Хаслингер</w:t>
      </w:r>
      <w:proofErr w:type="spellEnd"/>
      <w:r>
        <w:rPr>
          <w:rFonts w:ascii="Times New Roman" w:hAnsi="Times New Roman"/>
          <w:color w:val="000000"/>
          <w:sz w:val="28"/>
          <w:szCs w:val="28"/>
          <w:lang w:val="ru-RU"/>
        </w:rPr>
        <w:t xml:space="preserve">  Сонатина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мажор, часть 3.</w:t>
      </w:r>
    </w:p>
    <w:p w:rsidR="009752AA" w:rsidRDefault="009752AA">
      <w:pPr>
        <w:keepNext/>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А.Гедике</w:t>
      </w:r>
      <w:proofErr w:type="spellEnd"/>
      <w:r>
        <w:rPr>
          <w:rFonts w:ascii="Times New Roman" w:hAnsi="Times New Roman"/>
          <w:color w:val="000000"/>
          <w:sz w:val="28"/>
          <w:szCs w:val="28"/>
          <w:lang w:val="ru-RU"/>
        </w:rPr>
        <w:t xml:space="preserve">         Этюд соч.6, №5</w:t>
      </w:r>
    </w:p>
    <w:p w:rsidR="009752AA" w:rsidRDefault="009752AA">
      <w:pPr>
        <w:keepNext/>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И.Беркович     Игра в зайчики</w:t>
      </w:r>
    </w:p>
    <w:p w:rsidR="009752AA" w:rsidRDefault="009752AA">
      <w:pPr>
        <w:keepNext/>
        <w:spacing w:line="360" w:lineRule="auto"/>
        <w:jc w:val="both"/>
        <w:rPr>
          <w:rFonts w:ascii="Times New Roman" w:hAnsi="Times New Roman"/>
          <w:i/>
          <w:color w:val="000000"/>
          <w:sz w:val="28"/>
          <w:szCs w:val="28"/>
          <w:lang w:val="ru-RU"/>
        </w:rPr>
      </w:pPr>
      <w:r w:rsidRPr="009752AA">
        <w:rPr>
          <w:rFonts w:ascii="Times New Roman" w:hAnsi="Times New Roman"/>
          <w:i/>
          <w:color w:val="000000"/>
          <w:sz w:val="28"/>
          <w:szCs w:val="28"/>
          <w:lang w:val="ru-RU"/>
        </w:rPr>
        <w:t>Вариант 2</w:t>
      </w:r>
    </w:p>
    <w:p w:rsidR="009752AA" w:rsidRDefault="009752AA">
      <w:pPr>
        <w:keepNext/>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И.Гайдн         Лёгкая сонатина Соль мажор</w:t>
      </w:r>
    </w:p>
    <w:p w:rsidR="009752AA" w:rsidRDefault="009752AA">
      <w:pPr>
        <w:keepNext/>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А. </w:t>
      </w:r>
      <w:proofErr w:type="spellStart"/>
      <w:r>
        <w:rPr>
          <w:rFonts w:ascii="Times New Roman" w:hAnsi="Times New Roman"/>
          <w:color w:val="000000"/>
          <w:sz w:val="28"/>
          <w:szCs w:val="28"/>
          <w:lang w:val="ru-RU"/>
        </w:rPr>
        <w:t>Лешгорн</w:t>
      </w:r>
      <w:proofErr w:type="spellEnd"/>
      <w:r>
        <w:rPr>
          <w:rFonts w:ascii="Times New Roman" w:hAnsi="Times New Roman"/>
          <w:color w:val="000000"/>
          <w:sz w:val="28"/>
          <w:szCs w:val="28"/>
          <w:lang w:val="ru-RU"/>
        </w:rPr>
        <w:t xml:space="preserve">    Этюд соч.65, №7</w:t>
      </w:r>
    </w:p>
    <w:p w:rsidR="009752AA" w:rsidRPr="009752AA" w:rsidRDefault="009752AA">
      <w:pPr>
        <w:keepNext/>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П.Чайковский  Старинная французская песенка</w:t>
      </w:r>
    </w:p>
    <w:p w:rsidR="009752AA" w:rsidRDefault="009752AA">
      <w:pPr>
        <w:keepNext/>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3</w:t>
      </w:r>
    </w:p>
    <w:p w:rsidR="002D576F" w:rsidRDefault="009752AA">
      <w:pPr>
        <w:keepNext/>
        <w:spacing w:line="360" w:lineRule="auto"/>
        <w:jc w:val="both"/>
        <w:rPr>
          <w:rFonts w:ascii="Times New Roman" w:hAnsi="Times New Roman"/>
          <w:i/>
          <w:color w:val="000000"/>
          <w:sz w:val="28"/>
          <w:szCs w:val="28"/>
          <w:lang w:val="ru-RU"/>
        </w:rPr>
      </w:pPr>
      <w:proofErr w:type="spellStart"/>
      <w:r>
        <w:rPr>
          <w:rFonts w:ascii="Times New Roman" w:hAnsi="Times New Roman"/>
          <w:color w:val="000000"/>
          <w:sz w:val="28"/>
          <w:szCs w:val="28"/>
          <w:lang w:val="ru-RU"/>
        </w:rPr>
        <w:t>Б.Дварионас</w:t>
      </w:r>
      <w:proofErr w:type="spellEnd"/>
      <w:r>
        <w:rPr>
          <w:rFonts w:ascii="Times New Roman" w:hAnsi="Times New Roman"/>
          <w:color w:val="000000"/>
          <w:sz w:val="28"/>
          <w:szCs w:val="28"/>
          <w:lang w:val="ru-RU"/>
        </w:rPr>
        <w:t xml:space="preserve">  Прелюдия</w:t>
      </w:r>
      <w:r w:rsidR="002D576F">
        <w:rPr>
          <w:rFonts w:ascii="Times New Roman" w:hAnsi="Times New Roman"/>
          <w:i/>
          <w:color w:val="000000"/>
          <w:sz w:val="28"/>
          <w:szCs w:val="28"/>
          <w:lang w:val="ru-RU"/>
        </w:rPr>
        <w:t xml:space="preserve">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А. </w:t>
      </w:r>
      <w:proofErr w:type="spellStart"/>
      <w:r>
        <w:rPr>
          <w:rFonts w:ascii="Times New Roman" w:hAnsi="Times New Roman"/>
          <w:color w:val="000000"/>
          <w:sz w:val="28"/>
          <w:szCs w:val="28"/>
          <w:lang w:val="ru-RU"/>
        </w:rPr>
        <w:t>Лемуан</w:t>
      </w:r>
      <w:proofErr w:type="spellEnd"/>
      <w:r>
        <w:rPr>
          <w:rFonts w:ascii="Times New Roman" w:hAnsi="Times New Roman"/>
          <w:color w:val="000000"/>
          <w:sz w:val="28"/>
          <w:szCs w:val="28"/>
          <w:lang w:val="ru-RU"/>
        </w:rPr>
        <w:t xml:space="preserve">  Этюды соч.37, №№10, 11</w:t>
      </w:r>
      <w:r w:rsidR="009752AA">
        <w:rPr>
          <w:rFonts w:ascii="Times New Roman" w:hAnsi="Times New Roman"/>
          <w:color w:val="000000"/>
          <w:sz w:val="28"/>
          <w:szCs w:val="28"/>
          <w:lang w:val="ru-RU"/>
        </w:rPr>
        <w:t xml:space="preserve"> (один по выбору</w:t>
      </w:r>
      <w:r w:rsidR="00503B5D">
        <w:rPr>
          <w:rFonts w:ascii="Times New Roman" w:hAnsi="Times New Roman"/>
          <w:color w:val="000000"/>
          <w:sz w:val="28"/>
          <w:szCs w:val="28"/>
          <w:lang w:val="ru-RU"/>
        </w:rPr>
        <w:t>)</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Л. Бетховен   Сонатина Фа мажор, 1-я часть</w:t>
      </w:r>
    </w:p>
    <w:p w:rsidR="002D576F" w:rsidRDefault="00503B5D">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4</w:t>
      </w:r>
    </w:p>
    <w:p w:rsidR="002C3880" w:rsidRPr="002C3880" w:rsidRDefault="002C3880">
      <w:pPr>
        <w:spacing w:line="360" w:lineRule="auto"/>
        <w:jc w:val="both"/>
        <w:rPr>
          <w:rFonts w:ascii="Times New Roman" w:hAnsi="Times New Roman"/>
          <w:color w:val="000000"/>
          <w:sz w:val="28"/>
          <w:szCs w:val="28"/>
          <w:lang w:val="ru-RU"/>
        </w:rPr>
      </w:pPr>
      <w:proofErr w:type="spellStart"/>
      <w:r w:rsidRPr="002C3880">
        <w:rPr>
          <w:rFonts w:ascii="Times New Roman" w:hAnsi="Times New Roman"/>
          <w:color w:val="000000"/>
          <w:sz w:val="28"/>
          <w:szCs w:val="28"/>
          <w:lang w:val="ru-RU"/>
        </w:rPr>
        <w:t>М.Клементи</w:t>
      </w:r>
      <w:proofErr w:type="spellEnd"/>
      <w:r w:rsidRPr="002C3880">
        <w:rPr>
          <w:rFonts w:ascii="Times New Roman" w:hAnsi="Times New Roman"/>
          <w:color w:val="000000"/>
          <w:sz w:val="28"/>
          <w:szCs w:val="28"/>
          <w:lang w:val="ru-RU"/>
        </w:rPr>
        <w:t xml:space="preserve"> Сонатина </w:t>
      </w:r>
      <w:proofErr w:type="gramStart"/>
      <w:r w:rsidRPr="002C3880">
        <w:rPr>
          <w:rFonts w:ascii="Times New Roman" w:hAnsi="Times New Roman"/>
          <w:color w:val="000000"/>
          <w:sz w:val="28"/>
          <w:szCs w:val="28"/>
          <w:lang w:val="ru-RU"/>
        </w:rPr>
        <w:t>До</w:t>
      </w:r>
      <w:proofErr w:type="gramEnd"/>
      <w:r w:rsidRPr="002C3880">
        <w:rPr>
          <w:rFonts w:ascii="Times New Roman" w:hAnsi="Times New Roman"/>
          <w:color w:val="000000"/>
          <w:sz w:val="28"/>
          <w:szCs w:val="28"/>
          <w:lang w:val="ru-RU"/>
        </w:rPr>
        <w:t xml:space="preserve"> мажор</w:t>
      </w:r>
      <w:r>
        <w:rPr>
          <w:rFonts w:ascii="Times New Roman" w:hAnsi="Times New Roman"/>
          <w:color w:val="000000"/>
          <w:sz w:val="28"/>
          <w:szCs w:val="28"/>
          <w:lang w:val="ru-RU"/>
        </w:rPr>
        <w:t xml:space="preserve"> соч.36 №1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К. Черни-</w:t>
      </w:r>
      <w:proofErr w:type="spellStart"/>
      <w:r>
        <w:rPr>
          <w:rFonts w:ascii="Times New Roman" w:hAnsi="Times New Roman"/>
          <w:color w:val="000000"/>
          <w:sz w:val="28"/>
          <w:szCs w:val="28"/>
          <w:lang w:val="ru-RU"/>
        </w:rPr>
        <w:t>Ге</w:t>
      </w:r>
      <w:r w:rsidR="00503B5D">
        <w:rPr>
          <w:rFonts w:ascii="Times New Roman" w:hAnsi="Times New Roman"/>
          <w:color w:val="000000"/>
          <w:sz w:val="28"/>
          <w:szCs w:val="28"/>
          <w:lang w:val="ru-RU"/>
        </w:rPr>
        <w:t>рмер</w:t>
      </w:r>
      <w:proofErr w:type="spellEnd"/>
      <w:r w:rsidR="00503B5D">
        <w:rPr>
          <w:rFonts w:ascii="Times New Roman" w:hAnsi="Times New Roman"/>
          <w:color w:val="000000"/>
          <w:sz w:val="28"/>
          <w:szCs w:val="28"/>
          <w:lang w:val="ru-RU"/>
        </w:rPr>
        <w:t xml:space="preserve">   Этюды №№ 4, 5 (2-я часть, один по выбору)</w:t>
      </w:r>
    </w:p>
    <w:p w:rsidR="00503B5D" w:rsidRDefault="00503B5D">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П.Чайковский    Детский альбом соч.39 (Болезнь куклы, Мазурка; по выбору)</w:t>
      </w:r>
    </w:p>
    <w:p w:rsidR="002D576F" w:rsidRDefault="00503B5D">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5</w:t>
      </w:r>
    </w:p>
    <w:p w:rsidR="00503B5D" w:rsidRPr="00503B5D" w:rsidRDefault="00503B5D">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В.Моцарт   Вариации на тему из оперы «Волшебная флейта»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А. </w:t>
      </w:r>
      <w:proofErr w:type="spellStart"/>
      <w:r>
        <w:rPr>
          <w:rFonts w:ascii="Times New Roman" w:hAnsi="Times New Roman"/>
          <w:color w:val="000000"/>
          <w:sz w:val="28"/>
          <w:szCs w:val="28"/>
          <w:lang w:val="ru-RU"/>
        </w:rPr>
        <w:t>Лемуан</w:t>
      </w:r>
      <w:proofErr w:type="spellEnd"/>
      <w:r>
        <w:rPr>
          <w:rFonts w:ascii="Times New Roman" w:hAnsi="Times New Roman"/>
          <w:color w:val="000000"/>
          <w:sz w:val="28"/>
          <w:szCs w:val="28"/>
          <w:lang w:val="ru-RU"/>
        </w:rPr>
        <w:t xml:space="preserve">   Этюд соч. 37, №32</w:t>
      </w:r>
    </w:p>
    <w:p w:rsidR="00503B5D" w:rsidRDefault="00503B5D">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В. Стоянов   Старинные часы</w:t>
      </w:r>
    </w:p>
    <w:p w:rsidR="002D576F" w:rsidRDefault="002D576F">
      <w:pPr>
        <w:spacing w:line="360" w:lineRule="auto"/>
        <w:jc w:val="both"/>
        <w:rPr>
          <w:rFonts w:ascii="Times New Roman" w:hAnsi="Times New Roman"/>
          <w:color w:val="000000"/>
          <w:sz w:val="28"/>
          <w:szCs w:val="28"/>
          <w:lang w:val="ru-RU"/>
        </w:rPr>
      </w:pPr>
    </w:p>
    <w:p w:rsidR="002D576F" w:rsidRDefault="002D576F">
      <w:pPr>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3 класс</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Специальность и чтение с листа</w:t>
      </w:r>
      <w:r>
        <w:rPr>
          <w:rFonts w:ascii="Times New Roman" w:hAnsi="Times New Roman"/>
          <w:i/>
          <w:color w:val="000000"/>
          <w:sz w:val="28"/>
          <w:szCs w:val="28"/>
          <w:lang w:val="ru-RU"/>
        </w:rPr>
        <w:tab/>
      </w:r>
      <w:r>
        <w:rPr>
          <w:rFonts w:ascii="Times New Roman" w:hAnsi="Times New Roman"/>
          <w:i/>
          <w:color w:val="000000"/>
          <w:sz w:val="28"/>
          <w:szCs w:val="28"/>
          <w:lang w:val="ru-RU"/>
        </w:rPr>
        <w:tab/>
        <w:t>2 часа в неделю</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 xml:space="preserve">Самостоятельная работа </w:t>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t>не менее 4 часов в неделю</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lastRenderedPageBreak/>
        <w:t>Консультации</w:t>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t>8 часов в год</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В целом, требования совпадают со 2 классом, но с </w:t>
      </w:r>
      <w:r w:rsidR="00815302">
        <w:rPr>
          <w:rFonts w:ascii="Times New Roman" w:hAnsi="Times New Roman"/>
          <w:color w:val="000000"/>
          <w:sz w:val="28"/>
          <w:szCs w:val="28"/>
          <w:lang w:val="ru-RU"/>
        </w:rPr>
        <w:t>учетом усложнения программы: 2</w:t>
      </w:r>
      <w:r>
        <w:rPr>
          <w:rFonts w:ascii="Times New Roman" w:hAnsi="Times New Roman"/>
          <w:color w:val="000000"/>
          <w:sz w:val="28"/>
          <w:szCs w:val="28"/>
          <w:lang w:val="ru-RU"/>
        </w:rPr>
        <w:t xml:space="preserve"> полифонических произведения, 2 крупные формы, 6-8 этюдов, 3-5 пьес (среди них обязательно пьеса </w:t>
      </w:r>
      <w:proofErr w:type="spellStart"/>
      <w:r>
        <w:rPr>
          <w:rFonts w:ascii="Times New Roman" w:hAnsi="Times New Roman"/>
          <w:color w:val="000000"/>
          <w:sz w:val="28"/>
          <w:szCs w:val="28"/>
          <w:lang w:val="ru-RU"/>
        </w:rPr>
        <w:t>кантиленного</w:t>
      </w:r>
      <w:proofErr w:type="spellEnd"/>
      <w:r>
        <w:rPr>
          <w:rFonts w:ascii="Times New Roman" w:hAnsi="Times New Roman"/>
          <w:color w:val="000000"/>
          <w:sz w:val="28"/>
          <w:szCs w:val="28"/>
          <w:lang w:val="ru-RU"/>
        </w:rPr>
        <w:t xml:space="preserve"> характера), чтение с листа.</w:t>
      </w:r>
      <w:r w:rsidR="00D404B7" w:rsidRPr="00D404B7">
        <w:rPr>
          <w:rFonts w:ascii="Times New Roman" w:hAnsi="Times New Roman"/>
          <w:color w:val="000000"/>
          <w:sz w:val="28"/>
          <w:szCs w:val="28"/>
          <w:lang w:val="ru-RU"/>
        </w:rPr>
        <w:t xml:space="preserve"> </w:t>
      </w:r>
      <w:r w:rsidR="00D404B7">
        <w:rPr>
          <w:rFonts w:ascii="Times New Roman" w:hAnsi="Times New Roman"/>
          <w:color w:val="000000"/>
          <w:sz w:val="28"/>
          <w:szCs w:val="28"/>
          <w:lang w:val="ru-RU"/>
        </w:rPr>
        <w:t>технический зачёт по диезным гамма</w:t>
      </w:r>
      <w:r w:rsidR="00807628">
        <w:rPr>
          <w:rFonts w:ascii="Times New Roman" w:hAnsi="Times New Roman"/>
          <w:color w:val="000000"/>
          <w:sz w:val="28"/>
          <w:szCs w:val="28"/>
          <w:lang w:val="ru-RU"/>
        </w:rPr>
        <w:t>м в первом полугодии и бемольным гаммам во 2 полугодии</w:t>
      </w:r>
      <w:proofErr w:type="gramStart"/>
      <w:r w:rsidR="00807628">
        <w:rPr>
          <w:rFonts w:ascii="Times New Roman" w:hAnsi="Times New Roman"/>
          <w:color w:val="000000"/>
          <w:sz w:val="28"/>
          <w:szCs w:val="28"/>
          <w:lang w:val="ru-RU"/>
        </w:rPr>
        <w:t>.</w:t>
      </w:r>
      <w:r w:rsidR="00D404B7">
        <w:rPr>
          <w:rFonts w:ascii="Times New Roman" w:hAnsi="Times New Roman"/>
          <w:color w:val="000000"/>
          <w:sz w:val="28"/>
          <w:szCs w:val="28"/>
          <w:lang w:val="ru-RU"/>
        </w:rPr>
        <w:t>.</w:t>
      </w:r>
      <w:proofErr w:type="gramEnd"/>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Требования к гаммам: до 4-х знаков (с одинаковой аппликатурой), на 2-4 октавы, в прямом и противоположном движении, аккорды, короткие и длинные арпеджио, хроматическая гамма. Все требования индивидуальные, на усмотрение преподавателя.</w:t>
      </w:r>
    </w:p>
    <w:p w:rsidR="002D576F" w:rsidRDefault="002D576F">
      <w:pPr>
        <w:spacing w:line="360" w:lineRule="auto"/>
        <w:jc w:val="both"/>
        <w:rPr>
          <w:rFonts w:ascii="Times New Roman" w:hAnsi="Times New Roman"/>
          <w:b/>
          <w:color w:val="000000"/>
          <w:sz w:val="28"/>
          <w:szCs w:val="28"/>
          <w:lang w:val="ru-RU"/>
        </w:rPr>
      </w:pPr>
    </w:p>
    <w:p w:rsidR="002D576F" w:rsidRDefault="002D576F">
      <w:pPr>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Примерный репертуарный список:</w:t>
      </w:r>
    </w:p>
    <w:p w:rsidR="002D576F" w:rsidRDefault="002D576F">
      <w:pPr>
        <w:pStyle w:val="16"/>
        <w:numPr>
          <w:ilvl w:val="0"/>
          <w:numId w:val="9"/>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Полифонические произведения</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 С.          Маленькие прелюдии и фуги</w:t>
      </w:r>
    </w:p>
    <w:p w:rsidR="002D576F" w:rsidRDefault="002D576F">
      <w:pPr>
        <w:spacing w:line="360" w:lineRule="auto"/>
        <w:ind w:left="144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Двухголосные инвенции</w:t>
      </w:r>
    </w:p>
    <w:p w:rsidR="002D576F" w:rsidRDefault="002D576F">
      <w:pPr>
        <w:spacing w:line="360" w:lineRule="auto"/>
        <w:ind w:left="144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Сарабанда и ария из Французской сюиты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Гендель Г.        Сарабанда с вариациями ре минор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Гедике</w:t>
      </w:r>
      <w:proofErr w:type="spellEnd"/>
      <w:r>
        <w:rPr>
          <w:rFonts w:ascii="Times New Roman" w:hAnsi="Times New Roman"/>
          <w:color w:val="000000"/>
          <w:sz w:val="28"/>
          <w:szCs w:val="28"/>
          <w:lang w:val="ru-RU"/>
        </w:rPr>
        <w:t xml:space="preserve"> А.         Трехголосная прелюдия</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Глинка М.         Четыре двухголосные фуги</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Лядов</w:t>
      </w:r>
      <w:proofErr w:type="spellEnd"/>
      <w:r>
        <w:rPr>
          <w:rFonts w:ascii="Times New Roman" w:hAnsi="Times New Roman"/>
          <w:color w:val="000000"/>
          <w:sz w:val="28"/>
          <w:szCs w:val="28"/>
          <w:lang w:val="ru-RU"/>
        </w:rPr>
        <w:t xml:space="preserve"> А.-</w:t>
      </w:r>
      <w:proofErr w:type="spellStart"/>
      <w:r>
        <w:rPr>
          <w:rFonts w:ascii="Times New Roman" w:hAnsi="Times New Roman"/>
          <w:color w:val="000000"/>
          <w:sz w:val="28"/>
          <w:szCs w:val="28"/>
          <w:lang w:val="ru-RU"/>
        </w:rPr>
        <w:t>Зилоти</w:t>
      </w:r>
      <w:proofErr w:type="spellEnd"/>
      <w:r>
        <w:rPr>
          <w:rFonts w:ascii="Times New Roman" w:hAnsi="Times New Roman"/>
          <w:color w:val="000000"/>
          <w:sz w:val="28"/>
          <w:szCs w:val="28"/>
          <w:lang w:val="ru-RU"/>
        </w:rPr>
        <w:t xml:space="preserve"> А. "Четыре русские народные песни": Подблюдная, Колыбельная</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Мясковский</w:t>
      </w:r>
      <w:proofErr w:type="spellEnd"/>
      <w:r>
        <w:rPr>
          <w:rFonts w:ascii="Times New Roman" w:hAnsi="Times New Roman"/>
          <w:color w:val="000000"/>
          <w:sz w:val="28"/>
          <w:szCs w:val="28"/>
          <w:lang w:val="ru-RU"/>
        </w:rPr>
        <w:t xml:space="preserve"> Н. Соч.33 "Легкие пьесы в полифоническом роде"</w:t>
      </w:r>
    </w:p>
    <w:p w:rsidR="002D576F" w:rsidRDefault="002D576F">
      <w:pPr>
        <w:pStyle w:val="16"/>
        <w:numPr>
          <w:ilvl w:val="0"/>
          <w:numId w:val="9"/>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Этюды</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Беренс</w:t>
      </w:r>
      <w:proofErr w:type="spellEnd"/>
      <w:r>
        <w:rPr>
          <w:rFonts w:ascii="Times New Roman" w:hAnsi="Times New Roman"/>
          <w:color w:val="000000"/>
          <w:sz w:val="28"/>
          <w:szCs w:val="28"/>
          <w:lang w:val="ru-RU"/>
        </w:rPr>
        <w:t xml:space="preserve"> Г.         Соч.61 и 88 "32 избранных этюда"</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Бертини</w:t>
      </w:r>
      <w:proofErr w:type="spellEnd"/>
      <w:r>
        <w:rPr>
          <w:rFonts w:ascii="Times New Roman" w:hAnsi="Times New Roman"/>
          <w:color w:val="000000"/>
          <w:sz w:val="28"/>
          <w:szCs w:val="28"/>
          <w:lang w:val="ru-RU"/>
        </w:rPr>
        <w:t xml:space="preserve"> А.      Соч.29 "28 избранных этюдов"</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Лешгорн</w:t>
      </w:r>
      <w:proofErr w:type="spellEnd"/>
      <w:r>
        <w:rPr>
          <w:rFonts w:ascii="Times New Roman" w:hAnsi="Times New Roman"/>
          <w:color w:val="000000"/>
          <w:sz w:val="28"/>
          <w:szCs w:val="28"/>
          <w:lang w:val="ru-RU"/>
        </w:rPr>
        <w:t xml:space="preserve"> А.      Соч.66 Этюды (по выбору), соч.136, №№ 2-5,9,10,12</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Черни К.          "Избранные фортепианные этюды", под ред. </w:t>
      </w:r>
      <w:proofErr w:type="spellStart"/>
      <w:r>
        <w:rPr>
          <w:rFonts w:ascii="Times New Roman" w:hAnsi="Times New Roman"/>
          <w:color w:val="000000"/>
          <w:sz w:val="28"/>
          <w:szCs w:val="28"/>
          <w:lang w:val="ru-RU"/>
        </w:rPr>
        <w:t>Гермера</w:t>
      </w:r>
      <w:proofErr w:type="spellEnd"/>
      <w:r>
        <w:rPr>
          <w:rFonts w:ascii="Times New Roman" w:hAnsi="Times New Roman"/>
          <w:color w:val="000000"/>
          <w:sz w:val="28"/>
          <w:szCs w:val="28"/>
          <w:lang w:val="ru-RU"/>
        </w:rPr>
        <w:t>, т.2</w:t>
      </w:r>
    </w:p>
    <w:p w:rsidR="002D576F" w:rsidRDefault="002D576F">
      <w:pPr>
        <w:spacing w:line="360" w:lineRule="auto"/>
        <w:ind w:left="144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Соч.139, тетради 3,4</w:t>
      </w:r>
    </w:p>
    <w:p w:rsidR="002D576F" w:rsidRDefault="002D576F">
      <w:pPr>
        <w:spacing w:line="360" w:lineRule="auto"/>
        <w:ind w:left="72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Соч.299 (по выбору)</w:t>
      </w:r>
    </w:p>
    <w:p w:rsidR="002D576F" w:rsidRDefault="002D576F">
      <w:pPr>
        <w:pStyle w:val="16"/>
        <w:numPr>
          <w:ilvl w:val="0"/>
          <w:numId w:val="9"/>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Крупная форма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Бетховен Л.        Сонатина  Фа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Бетховен Л.        Вариации на швейцарскую тему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Бетховен Л.        Соч. 49  Соната Соль мажор, </w:t>
      </w:r>
      <w:r>
        <w:rPr>
          <w:rFonts w:ascii="Times New Roman" w:hAnsi="Times New Roman"/>
          <w:color w:val="000000"/>
          <w:sz w:val="28"/>
          <w:szCs w:val="28"/>
        </w:rPr>
        <w:t>N</w:t>
      </w:r>
      <w:r>
        <w:rPr>
          <w:rFonts w:ascii="Times New Roman" w:hAnsi="Times New Roman"/>
          <w:color w:val="000000"/>
          <w:sz w:val="28"/>
          <w:szCs w:val="28"/>
          <w:lang w:val="ru-RU"/>
        </w:rPr>
        <w:t>20</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Гендель Г.          Концерт  Фа мажор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Клементи</w:t>
      </w:r>
      <w:proofErr w:type="spellEnd"/>
      <w:r>
        <w:rPr>
          <w:rFonts w:ascii="Times New Roman" w:hAnsi="Times New Roman"/>
          <w:color w:val="000000"/>
          <w:sz w:val="28"/>
          <w:szCs w:val="28"/>
          <w:lang w:val="ru-RU"/>
        </w:rPr>
        <w:t xml:space="preserve"> М.      Соч.36  Сонатины Фа мажор, Ре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Моцарт В.           Сонатины: №6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w:t>
      </w:r>
      <w:proofErr w:type="gramStart"/>
      <w:r>
        <w:rPr>
          <w:rFonts w:ascii="Times New Roman" w:hAnsi="Times New Roman"/>
          <w:color w:val="000000"/>
          <w:sz w:val="28"/>
          <w:szCs w:val="28"/>
          <w:lang w:val="ru-RU"/>
        </w:rPr>
        <w:t>мажор</w:t>
      </w:r>
      <w:proofErr w:type="gramEnd"/>
      <w:r>
        <w:rPr>
          <w:rFonts w:ascii="Times New Roman" w:hAnsi="Times New Roman"/>
          <w:color w:val="000000"/>
          <w:sz w:val="28"/>
          <w:szCs w:val="28"/>
          <w:lang w:val="ru-RU"/>
        </w:rPr>
        <w:t>, №4 Ре мажор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Чимароза</w:t>
      </w:r>
      <w:proofErr w:type="spellEnd"/>
      <w:r>
        <w:rPr>
          <w:rFonts w:ascii="Times New Roman" w:hAnsi="Times New Roman"/>
          <w:color w:val="000000"/>
          <w:sz w:val="28"/>
          <w:szCs w:val="28"/>
          <w:lang w:val="ru-RU"/>
        </w:rPr>
        <w:t xml:space="preserve"> Д.       Сонаты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Шуман Р.            Соч.118 Детская соната  Соль мажор</w:t>
      </w:r>
    </w:p>
    <w:p w:rsidR="002D576F" w:rsidRDefault="002D576F">
      <w:pPr>
        <w:pStyle w:val="16"/>
        <w:numPr>
          <w:ilvl w:val="0"/>
          <w:numId w:val="9"/>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Пьесы</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Барток</w:t>
      </w:r>
      <w:proofErr w:type="spellEnd"/>
      <w:r>
        <w:rPr>
          <w:rFonts w:ascii="Times New Roman" w:hAnsi="Times New Roman"/>
          <w:color w:val="000000"/>
          <w:sz w:val="28"/>
          <w:szCs w:val="28"/>
          <w:lang w:val="ru-RU"/>
        </w:rPr>
        <w:t xml:space="preserve"> Б.           Сборник "Детям"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Бетховен Л.       </w:t>
      </w:r>
      <w:proofErr w:type="gramStart"/>
      <w:r>
        <w:rPr>
          <w:rFonts w:ascii="Times New Roman" w:hAnsi="Times New Roman"/>
          <w:color w:val="000000"/>
          <w:sz w:val="28"/>
          <w:szCs w:val="28"/>
          <w:lang w:val="ru-RU"/>
        </w:rPr>
        <w:t>Весело-грустно</w:t>
      </w:r>
      <w:proofErr w:type="gramEnd"/>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Гедике</w:t>
      </w:r>
      <w:proofErr w:type="spellEnd"/>
      <w:r>
        <w:rPr>
          <w:rFonts w:ascii="Times New Roman" w:hAnsi="Times New Roman"/>
          <w:color w:val="000000"/>
          <w:sz w:val="28"/>
          <w:szCs w:val="28"/>
          <w:lang w:val="ru-RU"/>
        </w:rPr>
        <w:t>. А.          Соч.8  Миниатюры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Глиэр Р.             В полях, </w:t>
      </w:r>
      <w:proofErr w:type="spellStart"/>
      <w:r>
        <w:rPr>
          <w:rFonts w:ascii="Times New Roman" w:hAnsi="Times New Roman"/>
          <w:color w:val="000000"/>
          <w:sz w:val="28"/>
          <w:szCs w:val="28"/>
          <w:lang w:val="ru-RU"/>
        </w:rPr>
        <w:t>Ариэтта</w:t>
      </w:r>
      <w:proofErr w:type="spellEnd"/>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Григ Э.               Соч.12, Соч.38</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Дварионас</w:t>
      </w:r>
      <w:proofErr w:type="spellEnd"/>
      <w:r>
        <w:rPr>
          <w:rFonts w:ascii="Times New Roman" w:hAnsi="Times New Roman"/>
          <w:color w:val="000000"/>
          <w:sz w:val="28"/>
          <w:szCs w:val="28"/>
          <w:lang w:val="ru-RU"/>
        </w:rPr>
        <w:t xml:space="preserve"> Б.     Маленькая сюита</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Майкапар</w:t>
      </w:r>
      <w:proofErr w:type="spellEnd"/>
      <w:r>
        <w:rPr>
          <w:rFonts w:ascii="Times New Roman" w:hAnsi="Times New Roman"/>
          <w:color w:val="000000"/>
          <w:sz w:val="28"/>
          <w:szCs w:val="28"/>
          <w:lang w:val="ru-RU"/>
        </w:rPr>
        <w:t xml:space="preserve"> С.      Соч.8  </w:t>
      </w:r>
      <w:proofErr w:type="spellStart"/>
      <w:r>
        <w:rPr>
          <w:rFonts w:ascii="Times New Roman" w:hAnsi="Times New Roman"/>
          <w:color w:val="000000"/>
          <w:sz w:val="28"/>
          <w:szCs w:val="28"/>
          <w:lang w:val="ru-RU"/>
        </w:rPr>
        <w:t>Токкатина</w:t>
      </w:r>
      <w:proofErr w:type="spellEnd"/>
      <w:r>
        <w:rPr>
          <w:rFonts w:ascii="Times New Roman" w:hAnsi="Times New Roman"/>
          <w:color w:val="000000"/>
          <w:sz w:val="28"/>
          <w:szCs w:val="28"/>
          <w:lang w:val="ru-RU"/>
        </w:rPr>
        <w:t>, Мелодия («Маленькие новеллетты»)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Мак-</w:t>
      </w:r>
      <w:proofErr w:type="spellStart"/>
      <w:r>
        <w:rPr>
          <w:rFonts w:ascii="Times New Roman" w:hAnsi="Times New Roman"/>
          <w:color w:val="000000"/>
          <w:sz w:val="28"/>
          <w:szCs w:val="28"/>
          <w:lang w:val="ru-RU"/>
        </w:rPr>
        <w:t>Доуэлл</w:t>
      </w:r>
      <w:proofErr w:type="spellEnd"/>
      <w:r>
        <w:rPr>
          <w:rFonts w:ascii="Times New Roman" w:hAnsi="Times New Roman"/>
          <w:color w:val="000000"/>
          <w:sz w:val="28"/>
          <w:szCs w:val="28"/>
          <w:lang w:val="ru-RU"/>
        </w:rPr>
        <w:t xml:space="preserve"> Э.  Соч.51. Пьеса ля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Прокофьев С.    Соч.65 "Детская музыка": Утро, Прогулка, Марш, Раскаяние,</w:t>
      </w:r>
    </w:p>
    <w:p w:rsidR="002D576F" w:rsidRDefault="002D576F">
      <w:pPr>
        <w:spacing w:line="360" w:lineRule="auto"/>
        <w:ind w:left="144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"Ходит месяц над лугами"</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Скарлатти</w:t>
      </w:r>
      <w:proofErr w:type="spellEnd"/>
      <w:r>
        <w:rPr>
          <w:rFonts w:ascii="Times New Roman" w:hAnsi="Times New Roman"/>
          <w:color w:val="000000"/>
          <w:sz w:val="28"/>
          <w:szCs w:val="28"/>
          <w:lang w:val="ru-RU"/>
        </w:rPr>
        <w:t xml:space="preserve"> Д.      " Пять легких пьес"</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Чайковский П.     Соч.39  Детский альбом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Шостакович Д.    Танцы кукол  (по выбору)</w:t>
      </w:r>
    </w:p>
    <w:p w:rsidR="00B05541" w:rsidRDefault="002D576F" w:rsidP="00B05541">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Шуман Р.              Соч.68. </w:t>
      </w:r>
      <w:proofErr w:type="gramStart"/>
      <w:r>
        <w:rPr>
          <w:rFonts w:ascii="Times New Roman" w:hAnsi="Times New Roman"/>
          <w:color w:val="000000"/>
          <w:sz w:val="28"/>
          <w:szCs w:val="28"/>
          <w:lang w:val="ru-RU"/>
        </w:rPr>
        <w:t>Альбом для юношества (по выбору</w:t>
      </w:r>
      <w:proofErr w:type="gramEnd"/>
    </w:p>
    <w:p w:rsidR="00B05541" w:rsidRDefault="00B05541" w:rsidP="00B05541">
      <w:pPr>
        <w:spacing w:line="360" w:lineRule="auto"/>
        <w:jc w:val="both"/>
        <w:rPr>
          <w:rFonts w:ascii="Times New Roman" w:hAnsi="Times New Roman"/>
          <w:color w:val="000000"/>
          <w:sz w:val="28"/>
          <w:szCs w:val="28"/>
          <w:lang w:val="ru-RU"/>
        </w:rPr>
      </w:pPr>
    </w:p>
    <w:p w:rsidR="00B05541" w:rsidRDefault="002D576F" w:rsidP="00B05541">
      <w:pPr>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Примеры программ переводного академического концерта:</w:t>
      </w:r>
    </w:p>
    <w:p w:rsidR="00B05541" w:rsidRDefault="00D45AAF" w:rsidP="00B05541">
      <w:pPr>
        <w:spacing w:line="360" w:lineRule="auto"/>
        <w:jc w:val="both"/>
        <w:rPr>
          <w:rFonts w:ascii="Times New Roman" w:hAnsi="Times New Roman"/>
          <w:b/>
          <w:color w:val="000000"/>
          <w:sz w:val="28"/>
          <w:szCs w:val="28"/>
          <w:lang w:val="ru-RU"/>
        </w:rPr>
      </w:pPr>
      <w:r w:rsidRPr="00D45AAF">
        <w:rPr>
          <w:rFonts w:ascii="Times New Roman" w:hAnsi="Times New Roman"/>
          <w:i/>
          <w:color w:val="000000"/>
          <w:sz w:val="28"/>
          <w:szCs w:val="28"/>
          <w:lang w:val="ru-RU"/>
        </w:rPr>
        <w:t>Вариант 1</w:t>
      </w:r>
    </w:p>
    <w:p w:rsidR="00B05541" w:rsidRDefault="00D45AAF" w:rsidP="00B05541">
      <w:pPr>
        <w:spacing w:line="360" w:lineRule="auto"/>
        <w:jc w:val="both"/>
        <w:rPr>
          <w:rFonts w:ascii="Times New Roman" w:hAnsi="Times New Roman"/>
          <w:b/>
          <w:color w:val="000000"/>
          <w:sz w:val="28"/>
          <w:szCs w:val="28"/>
          <w:lang w:val="ru-RU"/>
        </w:rPr>
      </w:pPr>
      <w:r>
        <w:rPr>
          <w:rFonts w:ascii="Times New Roman" w:hAnsi="Times New Roman"/>
          <w:color w:val="000000"/>
          <w:sz w:val="28"/>
          <w:szCs w:val="28"/>
          <w:lang w:val="ru-RU"/>
        </w:rPr>
        <w:t>Л.Бетховен    Сонатина Фа мажор, 1 часть</w:t>
      </w:r>
    </w:p>
    <w:p w:rsidR="00B05541" w:rsidRDefault="00D45AAF" w:rsidP="00B05541">
      <w:pPr>
        <w:spacing w:line="360" w:lineRule="auto"/>
        <w:jc w:val="both"/>
        <w:rPr>
          <w:rFonts w:ascii="Times New Roman" w:hAnsi="Times New Roman"/>
          <w:b/>
          <w:color w:val="000000"/>
          <w:sz w:val="28"/>
          <w:szCs w:val="28"/>
          <w:lang w:val="ru-RU"/>
        </w:rPr>
      </w:pPr>
      <w:proofErr w:type="spellStart"/>
      <w:r>
        <w:rPr>
          <w:rFonts w:ascii="Times New Roman" w:hAnsi="Times New Roman"/>
          <w:color w:val="000000"/>
          <w:sz w:val="28"/>
          <w:szCs w:val="28"/>
          <w:lang w:val="ru-RU"/>
        </w:rPr>
        <w:t>А.Лешгорн</w:t>
      </w:r>
      <w:proofErr w:type="spellEnd"/>
      <w:r>
        <w:rPr>
          <w:rFonts w:ascii="Times New Roman" w:hAnsi="Times New Roman"/>
          <w:color w:val="000000"/>
          <w:sz w:val="28"/>
          <w:szCs w:val="28"/>
          <w:lang w:val="ru-RU"/>
        </w:rPr>
        <w:t xml:space="preserve">     Этюд соч.65, №45</w:t>
      </w:r>
    </w:p>
    <w:p w:rsidR="00B05541" w:rsidRDefault="00D45AAF" w:rsidP="00B05541">
      <w:pPr>
        <w:spacing w:line="360" w:lineRule="auto"/>
        <w:jc w:val="both"/>
        <w:rPr>
          <w:rFonts w:ascii="Times New Roman" w:hAnsi="Times New Roman"/>
          <w:b/>
          <w:color w:val="000000"/>
          <w:sz w:val="28"/>
          <w:szCs w:val="28"/>
          <w:lang w:val="ru-RU"/>
        </w:rPr>
      </w:pPr>
      <w:r>
        <w:rPr>
          <w:rFonts w:ascii="Times New Roman" w:hAnsi="Times New Roman"/>
          <w:color w:val="000000"/>
          <w:sz w:val="28"/>
          <w:szCs w:val="28"/>
          <w:lang w:val="ru-RU"/>
        </w:rPr>
        <w:t>А.Хачатурян   Андантино</w:t>
      </w:r>
    </w:p>
    <w:p w:rsidR="00B05541" w:rsidRDefault="00D45AAF" w:rsidP="00B05541">
      <w:pPr>
        <w:spacing w:line="360" w:lineRule="auto"/>
        <w:jc w:val="both"/>
        <w:rPr>
          <w:rFonts w:ascii="Times New Roman" w:hAnsi="Times New Roman"/>
          <w:b/>
          <w:color w:val="000000"/>
          <w:sz w:val="28"/>
          <w:szCs w:val="28"/>
          <w:lang w:val="ru-RU"/>
        </w:rPr>
      </w:pPr>
      <w:r w:rsidRPr="00D45AAF">
        <w:rPr>
          <w:rFonts w:ascii="Times New Roman" w:hAnsi="Times New Roman"/>
          <w:i/>
          <w:color w:val="000000"/>
          <w:sz w:val="28"/>
          <w:szCs w:val="28"/>
          <w:lang w:val="ru-RU"/>
        </w:rPr>
        <w:t>Вариант 2</w:t>
      </w:r>
    </w:p>
    <w:p w:rsidR="00B05541" w:rsidRDefault="00D45AAF" w:rsidP="00B05541">
      <w:pPr>
        <w:spacing w:line="360" w:lineRule="auto"/>
        <w:jc w:val="both"/>
        <w:rPr>
          <w:rFonts w:ascii="Times New Roman" w:hAnsi="Times New Roman"/>
          <w:b/>
          <w:color w:val="000000"/>
          <w:sz w:val="28"/>
          <w:szCs w:val="28"/>
          <w:lang w:val="ru-RU"/>
        </w:rPr>
      </w:pPr>
      <w:r>
        <w:rPr>
          <w:rFonts w:ascii="Times New Roman" w:hAnsi="Times New Roman"/>
          <w:color w:val="000000"/>
          <w:sz w:val="28"/>
          <w:szCs w:val="28"/>
          <w:lang w:val="ru-RU"/>
        </w:rPr>
        <w:t xml:space="preserve">И.Беркович   Сонатина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мажор</w:t>
      </w:r>
    </w:p>
    <w:p w:rsidR="00B05541" w:rsidRDefault="00DA7F4B" w:rsidP="00B05541">
      <w:pPr>
        <w:spacing w:line="360" w:lineRule="auto"/>
        <w:jc w:val="both"/>
        <w:rPr>
          <w:rFonts w:ascii="Times New Roman" w:hAnsi="Times New Roman"/>
          <w:b/>
          <w:color w:val="000000"/>
          <w:sz w:val="28"/>
          <w:szCs w:val="28"/>
          <w:lang w:val="ru-RU"/>
        </w:rPr>
      </w:pPr>
      <w:proofErr w:type="spellStart"/>
      <w:r>
        <w:rPr>
          <w:rFonts w:ascii="Times New Roman" w:hAnsi="Times New Roman"/>
          <w:color w:val="000000"/>
          <w:sz w:val="28"/>
          <w:szCs w:val="28"/>
          <w:lang w:val="ru-RU"/>
        </w:rPr>
        <w:t>С.Майкапар</w:t>
      </w:r>
      <w:proofErr w:type="spellEnd"/>
      <w:r>
        <w:rPr>
          <w:rFonts w:ascii="Times New Roman" w:hAnsi="Times New Roman"/>
          <w:color w:val="000000"/>
          <w:sz w:val="28"/>
          <w:szCs w:val="28"/>
          <w:lang w:val="ru-RU"/>
        </w:rPr>
        <w:t xml:space="preserve">   Этюд соч.33</w:t>
      </w:r>
    </w:p>
    <w:p w:rsidR="00B05541" w:rsidRDefault="00DA7F4B" w:rsidP="00B05541">
      <w:pPr>
        <w:spacing w:line="360" w:lineRule="auto"/>
        <w:jc w:val="both"/>
        <w:rPr>
          <w:rFonts w:ascii="Times New Roman" w:hAnsi="Times New Roman"/>
          <w:b/>
          <w:color w:val="000000"/>
          <w:sz w:val="28"/>
          <w:szCs w:val="28"/>
          <w:lang w:val="ru-RU"/>
        </w:rPr>
      </w:pPr>
      <w:r>
        <w:rPr>
          <w:rFonts w:ascii="Times New Roman" w:hAnsi="Times New Roman"/>
          <w:color w:val="000000"/>
          <w:sz w:val="28"/>
          <w:szCs w:val="28"/>
          <w:lang w:val="ru-RU"/>
        </w:rPr>
        <w:lastRenderedPageBreak/>
        <w:t>П.Чайковский  Итальянская песенка</w:t>
      </w:r>
    </w:p>
    <w:p w:rsidR="00B05541" w:rsidRDefault="00DA7F4B" w:rsidP="00B05541">
      <w:pPr>
        <w:spacing w:line="360" w:lineRule="auto"/>
        <w:jc w:val="both"/>
        <w:rPr>
          <w:rFonts w:ascii="Times New Roman" w:hAnsi="Times New Roman"/>
          <w:b/>
          <w:color w:val="000000"/>
          <w:sz w:val="28"/>
          <w:szCs w:val="28"/>
          <w:lang w:val="ru-RU"/>
        </w:rPr>
      </w:pPr>
      <w:r w:rsidRPr="00DA7F4B">
        <w:rPr>
          <w:rFonts w:ascii="Times New Roman" w:hAnsi="Times New Roman"/>
          <w:i/>
          <w:color w:val="000000"/>
          <w:sz w:val="28"/>
          <w:szCs w:val="28"/>
          <w:lang w:val="ru-RU"/>
        </w:rPr>
        <w:t>Вариант 3</w:t>
      </w:r>
    </w:p>
    <w:p w:rsidR="00DA7F4B" w:rsidRPr="00B05541" w:rsidRDefault="00DA7F4B" w:rsidP="00B05541">
      <w:pPr>
        <w:spacing w:line="360" w:lineRule="auto"/>
        <w:jc w:val="both"/>
        <w:rPr>
          <w:rFonts w:ascii="Times New Roman" w:hAnsi="Times New Roman"/>
          <w:b/>
          <w:color w:val="000000"/>
          <w:sz w:val="28"/>
          <w:szCs w:val="28"/>
          <w:lang w:val="ru-RU"/>
        </w:rPr>
      </w:pPr>
      <w:proofErr w:type="spellStart"/>
      <w:r>
        <w:rPr>
          <w:rFonts w:ascii="Times New Roman" w:hAnsi="Times New Roman"/>
          <w:color w:val="000000"/>
          <w:sz w:val="28"/>
          <w:szCs w:val="28"/>
          <w:lang w:val="ru-RU"/>
        </w:rPr>
        <w:t>Ф.Кулау</w:t>
      </w:r>
      <w:proofErr w:type="spellEnd"/>
      <w:r>
        <w:rPr>
          <w:rFonts w:ascii="Times New Roman" w:hAnsi="Times New Roman"/>
          <w:color w:val="000000"/>
          <w:sz w:val="28"/>
          <w:szCs w:val="28"/>
          <w:lang w:val="ru-RU"/>
        </w:rPr>
        <w:t xml:space="preserve">   Вариации Соль мажор</w:t>
      </w:r>
    </w:p>
    <w:p w:rsidR="00DA7F4B" w:rsidRDefault="00DA7F4B">
      <w:pPr>
        <w:keepNext/>
        <w:tabs>
          <w:tab w:val="left" w:pos="9132"/>
        </w:tabs>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А.Шитте</w:t>
      </w:r>
      <w:proofErr w:type="spellEnd"/>
      <w:r>
        <w:rPr>
          <w:rFonts w:ascii="Times New Roman" w:hAnsi="Times New Roman"/>
          <w:color w:val="000000"/>
          <w:sz w:val="28"/>
          <w:szCs w:val="28"/>
          <w:lang w:val="ru-RU"/>
        </w:rPr>
        <w:t xml:space="preserve">  соч.68. 25 этюдов (один по выбору)</w:t>
      </w:r>
    </w:p>
    <w:p w:rsidR="00DA7F4B" w:rsidRPr="00D45AAF" w:rsidRDefault="00DA7F4B">
      <w:pPr>
        <w:keepNext/>
        <w:tabs>
          <w:tab w:val="left" w:pos="9132"/>
        </w:tabs>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Б.Барток</w:t>
      </w:r>
      <w:proofErr w:type="spellEnd"/>
      <w:r>
        <w:rPr>
          <w:rFonts w:ascii="Times New Roman" w:hAnsi="Times New Roman"/>
          <w:color w:val="000000"/>
          <w:sz w:val="28"/>
          <w:szCs w:val="28"/>
          <w:lang w:val="ru-RU"/>
        </w:rPr>
        <w:t xml:space="preserve">    Избранные детские пьесы (по выбору)</w:t>
      </w:r>
    </w:p>
    <w:p w:rsidR="00DA7F4B" w:rsidRDefault="00DA7F4B">
      <w:pPr>
        <w:keepNext/>
        <w:tabs>
          <w:tab w:val="left" w:pos="9132"/>
        </w:tabs>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4</w:t>
      </w:r>
    </w:p>
    <w:p w:rsidR="002D576F" w:rsidRDefault="00DA7F4B">
      <w:pPr>
        <w:keepNext/>
        <w:tabs>
          <w:tab w:val="left" w:pos="9132"/>
        </w:tabs>
        <w:spacing w:line="360" w:lineRule="auto"/>
        <w:jc w:val="both"/>
        <w:rPr>
          <w:rFonts w:ascii="Times New Roman" w:hAnsi="Times New Roman"/>
          <w:i/>
          <w:color w:val="000000"/>
          <w:sz w:val="28"/>
          <w:szCs w:val="28"/>
          <w:lang w:val="ru-RU"/>
        </w:rPr>
      </w:pPr>
      <w:proofErr w:type="spellStart"/>
      <w:r>
        <w:rPr>
          <w:rFonts w:ascii="Times New Roman" w:hAnsi="Times New Roman"/>
          <w:color w:val="000000"/>
          <w:sz w:val="28"/>
          <w:szCs w:val="28"/>
          <w:lang w:val="ru-RU"/>
        </w:rPr>
        <w:t>В.Зиринг</w:t>
      </w:r>
      <w:proofErr w:type="spellEnd"/>
      <w:r>
        <w:rPr>
          <w:rFonts w:ascii="Times New Roman" w:hAnsi="Times New Roman"/>
          <w:color w:val="000000"/>
          <w:sz w:val="28"/>
          <w:szCs w:val="28"/>
          <w:lang w:val="ru-RU"/>
        </w:rPr>
        <w:t xml:space="preserve">   Юмореска соч.8</w:t>
      </w:r>
      <w:r w:rsidR="002D576F">
        <w:rPr>
          <w:rFonts w:ascii="Times New Roman" w:hAnsi="Times New Roman"/>
          <w:i/>
          <w:color w:val="000000"/>
          <w:sz w:val="28"/>
          <w:szCs w:val="28"/>
          <w:lang w:val="ru-RU"/>
        </w:rPr>
        <w:t xml:space="preserve">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К. Черни-</w:t>
      </w:r>
      <w:proofErr w:type="spellStart"/>
      <w:r>
        <w:rPr>
          <w:rFonts w:ascii="Times New Roman" w:hAnsi="Times New Roman"/>
          <w:color w:val="000000"/>
          <w:sz w:val="28"/>
          <w:szCs w:val="28"/>
          <w:lang w:val="ru-RU"/>
        </w:rPr>
        <w:t>Гермер</w:t>
      </w:r>
      <w:proofErr w:type="spellEnd"/>
      <w:r>
        <w:rPr>
          <w:rFonts w:ascii="Times New Roman" w:hAnsi="Times New Roman"/>
          <w:color w:val="000000"/>
          <w:sz w:val="28"/>
          <w:szCs w:val="28"/>
          <w:lang w:val="ru-RU"/>
        </w:rPr>
        <w:t xml:space="preserve">  Этюды №№1, 4 (2-я часть)</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Т. </w:t>
      </w:r>
      <w:proofErr w:type="spellStart"/>
      <w:r>
        <w:rPr>
          <w:rFonts w:ascii="Times New Roman" w:hAnsi="Times New Roman"/>
          <w:color w:val="000000"/>
          <w:sz w:val="28"/>
          <w:szCs w:val="28"/>
          <w:lang w:val="ru-RU"/>
        </w:rPr>
        <w:t>Грациоли</w:t>
      </w:r>
      <w:proofErr w:type="spellEnd"/>
      <w:r w:rsidR="00D45AAF">
        <w:rPr>
          <w:rFonts w:ascii="Times New Roman" w:hAnsi="Times New Roman"/>
          <w:color w:val="000000"/>
          <w:sz w:val="28"/>
          <w:szCs w:val="28"/>
          <w:lang w:val="ru-RU"/>
        </w:rPr>
        <w:t xml:space="preserve">  </w:t>
      </w:r>
      <w:r>
        <w:rPr>
          <w:rFonts w:ascii="Times New Roman" w:hAnsi="Times New Roman"/>
          <w:color w:val="000000"/>
          <w:sz w:val="28"/>
          <w:szCs w:val="28"/>
          <w:lang w:val="ru-RU"/>
        </w:rPr>
        <w:t xml:space="preserve"> Сонатина Соль мажор</w:t>
      </w:r>
    </w:p>
    <w:p w:rsidR="002D576F" w:rsidRDefault="00DA7F4B">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5</w:t>
      </w:r>
    </w:p>
    <w:p w:rsidR="00DA7F4B" w:rsidRPr="00DA7F4B" w:rsidRDefault="00DA7F4B">
      <w:pPr>
        <w:spacing w:line="360" w:lineRule="auto"/>
        <w:jc w:val="both"/>
        <w:rPr>
          <w:rFonts w:ascii="Times New Roman" w:hAnsi="Times New Roman"/>
          <w:color w:val="000000"/>
          <w:sz w:val="28"/>
          <w:szCs w:val="28"/>
          <w:lang w:val="ru-RU"/>
        </w:rPr>
      </w:pPr>
      <w:r w:rsidRPr="00DA7F4B">
        <w:rPr>
          <w:rFonts w:ascii="Times New Roman" w:hAnsi="Times New Roman"/>
          <w:color w:val="000000"/>
          <w:sz w:val="28"/>
          <w:szCs w:val="28"/>
          <w:lang w:val="ru-RU"/>
        </w:rPr>
        <w:t>М.Глинка     Полька, Чувство,  Простодушие</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К.Черни-Гермер</w:t>
      </w:r>
      <w:proofErr w:type="spellEnd"/>
      <w:r>
        <w:rPr>
          <w:rFonts w:ascii="Times New Roman" w:hAnsi="Times New Roman"/>
          <w:color w:val="000000"/>
          <w:sz w:val="28"/>
          <w:szCs w:val="28"/>
          <w:lang w:val="ru-RU"/>
        </w:rPr>
        <w:t xml:space="preserve"> Этюды №№18, 24</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Г. Гендель </w:t>
      </w:r>
      <w:r w:rsidR="00D45AAF">
        <w:rPr>
          <w:rFonts w:ascii="Times New Roman" w:hAnsi="Times New Roman"/>
          <w:color w:val="000000"/>
          <w:sz w:val="28"/>
          <w:szCs w:val="28"/>
          <w:lang w:val="ru-RU"/>
        </w:rPr>
        <w:t xml:space="preserve">     </w:t>
      </w:r>
      <w:r>
        <w:rPr>
          <w:rFonts w:ascii="Times New Roman" w:hAnsi="Times New Roman"/>
          <w:color w:val="000000"/>
          <w:sz w:val="28"/>
          <w:szCs w:val="28"/>
          <w:lang w:val="ru-RU"/>
        </w:rPr>
        <w:t xml:space="preserve"> Концерт соль минор, 3-я часть</w:t>
      </w:r>
    </w:p>
    <w:p w:rsidR="002D576F" w:rsidRDefault="002D576F">
      <w:pPr>
        <w:spacing w:line="360" w:lineRule="auto"/>
        <w:jc w:val="both"/>
        <w:rPr>
          <w:rFonts w:ascii="Times New Roman" w:hAnsi="Times New Roman"/>
          <w:color w:val="000000"/>
          <w:sz w:val="28"/>
          <w:szCs w:val="28"/>
          <w:lang w:val="ru-RU"/>
        </w:rPr>
      </w:pPr>
    </w:p>
    <w:p w:rsidR="002D576F" w:rsidRDefault="002D576F">
      <w:pPr>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4  класс</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 xml:space="preserve">Специальность и чтение с листа </w:t>
      </w:r>
      <w:r>
        <w:rPr>
          <w:rFonts w:ascii="Times New Roman" w:hAnsi="Times New Roman"/>
          <w:i/>
          <w:color w:val="000000"/>
          <w:sz w:val="28"/>
          <w:szCs w:val="28"/>
          <w:lang w:val="ru-RU"/>
        </w:rPr>
        <w:tab/>
      </w:r>
      <w:r>
        <w:rPr>
          <w:rFonts w:ascii="Times New Roman" w:hAnsi="Times New Roman"/>
          <w:i/>
          <w:color w:val="000000"/>
          <w:sz w:val="28"/>
          <w:szCs w:val="28"/>
          <w:lang w:val="ru-RU"/>
        </w:rPr>
        <w:tab/>
        <w:t>2 часа в неделю</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 xml:space="preserve">Самостоятельная работа  </w:t>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t>не менее 4 часов в неделю</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 xml:space="preserve">Консультации </w:t>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t>8 часов в год</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В первом полугодии учащийся должен сыграть одно произведение (можно ансамбль) по выбору на классном концерте, технический зачёт по диезным гаммам и три произведения на академическом концерте:</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полифония,</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этюд,</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пьеса.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Во втором полугодии – одно произведение (можно ансамбль) по выбору на классном концерте, технический зачёт по бемольным гаммам и три произведения на переводном академическом концерте:</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крупная форма,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-этюд,</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пьеса.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Регулярно идет работа над гаммами и чтением с листа.</w:t>
      </w:r>
    </w:p>
    <w:p w:rsidR="002D576F" w:rsidRDefault="002D576F">
      <w:pPr>
        <w:spacing w:line="360" w:lineRule="auto"/>
        <w:jc w:val="both"/>
        <w:rPr>
          <w:rFonts w:ascii="Times New Roman" w:hAnsi="Times New Roman"/>
          <w:b/>
          <w:color w:val="000000"/>
          <w:sz w:val="28"/>
          <w:szCs w:val="28"/>
          <w:lang w:val="ru-RU"/>
        </w:rPr>
      </w:pPr>
    </w:p>
    <w:p w:rsidR="002D576F" w:rsidRDefault="002D576F">
      <w:pPr>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Примерный репертуарный список:</w:t>
      </w:r>
    </w:p>
    <w:p w:rsidR="002D576F" w:rsidRDefault="002D576F">
      <w:pPr>
        <w:pStyle w:val="16"/>
        <w:numPr>
          <w:ilvl w:val="0"/>
          <w:numId w:val="10"/>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Полифонические произведения</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Бах И. С.               Двухголосные инвенции,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И.С.                 Французские сюиты  (отдельные части)</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Гендель Г.              Сюита Соль мажор, ми минор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Гольденвейзер</w:t>
      </w:r>
      <w:proofErr w:type="spellEnd"/>
      <w:r>
        <w:rPr>
          <w:rFonts w:ascii="Times New Roman" w:hAnsi="Times New Roman"/>
          <w:color w:val="000000"/>
          <w:sz w:val="28"/>
          <w:szCs w:val="28"/>
          <w:lang w:val="ru-RU"/>
        </w:rPr>
        <w:t xml:space="preserve"> А.  Соч.14 </w:t>
      </w:r>
      <w:proofErr w:type="spellStart"/>
      <w:r>
        <w:rPr>
          <w:rFonts w:ascii="Times New Roman" w:hAnsi="Times New Roman"/>
          <w:color w:val="000000"/>
          <w:sz w:val="28"/>
          <w:szCs w:val="28"/>
          <w:lang w:val="ru-RU"/>
        </w:rPr>
        <w:t>Фугетты</w:t>
      </w:r>
      <w:proofErr w:type="spellEnd"/>
      <w:r>
        <w:rPr>
          <w:rFonts w:ascii="Times New Roman" w:hAnsi="Times New Roman"/>
          <w:color w:val="000000"/>
          <w:sz w:val="28"/>
          <w:szCs w:val="28"/>
          <w:lang w:val="ru-RU"/>
        </w:rPr>
        <w:t xml:space="preserve">  Си-бемоль мажор, соль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Глинка М.               Фуга ля минор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Лядов</w:t>
      </w:r>
      <w:proofErr w:type="spellEnd"/>
      <w:r>
        <w:rPr>
          <w:rFonts w:ascii="Times New Roman" w:hAnsi="Times New Roman"/>
          <w:color w:val="000000"/>
          <w:sz w:val="28"/>
          <w:szCs w:val="28"/>
          <w:lang w:val="ru-RU"/>
        </w:rPr>
        <w:t xml:space="preserve"> А.                 Соч.34 Канон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минор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Мясковский</w:t>
      </w:r>
      <w:proofErr w:type="spellEnd"/>
      <w:r>
        <w:rPr>
          <w:rFonts w:ascii="Times New Roman" w:hAnsi="Times New Roman"/>
          <w:color w:val="000000"/>
          <w:sz w:val="28"/>
          <w:szCs w:val="28"/>
          <w:lang w:val="ru-RU"/>
        </w:rPr>
        <w:t xml:space="preserve"> Н.       Соч.78 №4  Фуга си минор</w:t>
      </w:r>
    </w:p>
    <w:p w:rsidR="002D576F" w:rsidRDefault="002D576F">
      <w:pPr>
        <w:pStyle w:val="16"/>
        <w:numPr>
          <w:ilvl w:val="0"/>
          <w:numId w:val="10"/>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Этюды</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Беренс</w:t>
      </w:r>
      <w:proofErr w:type="spellEnd"/>
      <w:r>
        <w:rPr>
          <w:rFonts w:ascii="Times New Roman" w:hAnsi="Times New Roman"/>
          <w:color w:val="000000"/>
          <w:sz w:val="28"/>
          <w:szCs w:val="28"/>
          <w:lang w:val="ru-RU"/>
        </w:rPr>
        <w:t xml:space="preserve"> Г.               Этюды соч.88 и соч.61</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Бертини</w:t>
      </w:r>
      <w:proofErr w:type="spellEnd"/>
      <w:r>
        <w:rPr>
          <w:rFonts w:ascii="Times New Roman" w:hAnsi="Times New Roman"/>
          <w:color w:val="000000"/>
          <w:sz w:val="28"/>
          <w:szCs w:val="28"/>
          <w:lang w:val="ru-RU"/>
        </w:rPr>
        <w:t xml:space="preserve"> А.             Соч.29  "28 избранных этюдов"</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Крамер</w:t>
      </w:r>
      <w:proofErr w:type="spellEnd"/>
      <w:r>
        <w:rPr>
          <w:rFonts w:ascii="Times New Roman" w:hAnsi="Times New Roman"/>
          <w:color w:val="000000"/>
          <w:sz w:val="28"/>
          <w:szCs w:val="28"/>
          <w:lang w:val="ru-RU"/>
        </w:rPr>
        <w:t xml:space="preserve"> И.              Соч.60  Этюды</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Лешгорн</w:t>
      </w:r>
      <w:proofErr w:type="spellEnd"/>
      <w:r>
        <w:rPr>
          <w:rFonts w:ascii="Times New Roman" w:hAnsi="Times New Roman"/>
          <w:color w:val="000000"/>
          <w:sz w:val="28"/>
          <w:szCs w:val="28"/>
          <w:lang w:val="ru-RU"/>
        </w:rPr>
        <w:t xml:space="preserve"> А.             Этюды соч.66 и соч.136</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Мошковский</w:t>
      </w:r>
      <w:proofErr w:type="spellEnd"/>
      <w:r>
        <w:rPr>
          <w:rFonts w:ascii="Times New Roman" w:hAnsi="Times New Roman"/>
          <w:color w:val="000000"/>
          <w:sz w:val="28"/>
          <w:szCs w:val="28"/>
          <w:lang w:val="ru-RU"/>
        </w:rPr>
        <w:t xml:space="preserve"> М.     Соч.18 №3, этюд Соль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Черни К.                 Этюды соч.299 и соч.740</w:t>
      </w:r>
    </w:p>
    <w:p w:rsidR="002D576F" w:rsidRDefault="002D576F">
      <w:pPr>
        <w:pStyle w:val="16"/>
        <w:numPr>
          <w:ilvl w:val="0"/>
          <w:numId w:val="10"/>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Произведения крупной формы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 С.               Концерт фа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Бетховен Л.           Вариации Соль мажор (6/8), сонаты соч.49 </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соль минор и Соль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Гайдн Й.                Сонаты (по выбору), концерт Ре мажор, Соль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Глазунов А.           Сонатина ля минор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Грациоли</w:t>
      </w:r>
      <w:proofErr w:type="spellEnd"/>
      <w:r>
        <w:rPr>
          <w:rFonts w:ascii="Times New Roman" w:hAnsi="Times New Roman"/>
          <w:color w:val="000000"/>
          <w:sz w:val="28"/>
          <w:szCs w:val="28"/>
          <w:lang w:val="ru-RU"/>
        </w:rPr>
        <w:t xml:space="preserve"> Т.           Соната Соль мажор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Клементи</w:t>
      </w:r>
      <w:proofErr w:type="spellEnd"/>
      <w:r>
        <w:rPr>
          <w:rFonts w:ascii="Times New Roman" w:hAnsi="Times New Roman"/>
          <w:color w:val="000000"/>
          <w:sz w:val="28"/>
          <w:szCs w:val="28"/>
          <w:lang w:val="ru-RU"/>
        </w:rPr>
        <w:t xml:space="preserve"> М.          Соч.38. Сонатина Си-бемоль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Моцарт В.              Сонаты: </w:t>
      </w:r>
      <w:proofErr w:type="spellStart"/>
      <w:r>
        <w:rPr>
          <w:rFonts w:ascii="Times New Roman" w:hAnsi="Times New Roman"/>
          <w:color w:val="000000"/>
          <w:sz w:val="28"/>
          <w:szCs w:val="28"/>
          <w:lang w:val="ru-RU"/>
        </w:rPr>
        <w:t>Домажор</w:t>
      </w:r>
      <w:proofErr w:type="spellEnd"/>
      <w:r>
        <w:rPr>
          <w:rFonts w:ascii="Times New Roman" w:hAnsi="Times New Roman"/>
          <w:color w:val="000000"/>
          <w:sz w:val="28"/>
          <w:szCs w:val="28"/>
          <w:lang w:val="ru-RU"/>
        </w:rPr>
        <w:t>, Соль мажор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Чимароза</w:t>
      </w:r>
      <w:proofErr w:type="spellEnd"/>
      <w:r>
        <w:rPr>
          <w:rFonts w:ascii="Times New Roman" w:hAnsi="Times New Roman"/>
          <w:color w:val="000000"/>
          <w:sz w:val="28"/>
          <w:szCs w:val="28"/>
          <w:lang w:val="ru-RU"/>
        </w:rPr>
        <w:t xml:space="preserve"> Д.           Сонаты: Си-бемоль мажор,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Шуман Р.                Детская соната Соль мажор, соч. 118</w:t>
      </w:r>
    </w:p>
    <w:p w:rsidR="002D576F" w:rsidRDefault="002D576F">
      <w:pPr>
        <w:pStyle w:val="16"/>
        <w:numPr>
          <w:ilvl w:val="0"/>
          <w:numId w:val="10"/>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Пьесы</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Барток</w:t>
      </w:r>
      <w:proofErr w:type="spellEnd"/>
      <w:r>
        <w:rPr>
          <w:rFonts w:ascii="Times New Roman" w:hAnsi="Times New Roman"/>
          <w:color w:val="000000"/>
          <w:sz w:val="28"/>
          <w:szCs w:val="28"/>
          <w:lang w:val="ru-RU"/>
        </w:rPr>
        <w:t xml:space="preserve"> Б.               Баллада, Старинные напевы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Бетховен Л.           Багатель соль минор, соч. 119</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Григ Э.                  Лирические тетради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Даргомыжский А.  Табакерочный вальс</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Кабалевский</w:t>
      </w:r>
      <w:proofErr w:type="spellEnd"/>
      <w:r>
        <w:rPr>
          <w:rFonts w:ascii="Times New Roman" w:hAnsi="Times New Roman"/>
          <w:color w:val="000000"/>
          <w:sz w:val="28"/>
          <w:szCs w:val="28"/>
          <w:lang w:val="ru-RU"/>
        </w:rPr>
        <w:t xml:space="preserve"> Д.     Новелла, соч.27</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Лядов</w:t>
      </w:r>
      <w:proofErr w:type="spellEnd"/>
      <w:r>
        <w:rPr>
          <w:rFonts w:ascii="Times New Roman" w:hAnsi="Times New Roman"/>
          <w:color w:val="000000"/>
          <w:sz w:val="28"/>
          <w:szCs w:val="28"/>
          <w:lang w:val="ru-RU"/>
        </w:rPr>
        <w:t xml:space="preserve"> А.                Соч. 53  Маленький вальс Соль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Багатель Си мажор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Пахульский</w:t>
      </w:r>
      <w:proofErr w:type="spellEnd"/>
      <w:r>
        <w:rPr>
          <w:rFonts w:ascii="Times New Roman" w:hAnsi="Times New Roman"/>
          <w:color w:val="000000"/>
          <w:sz w:val="28"/>
          <w:szCs w:val="28"/>
          <w:lang w:val="ru-RU"/>
        </w:rPr>
        <w:t xml:space="preserve"> Г.       Соч.8  Прелюдия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Прокофьев С.        Соч.65 "Детская музыка"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Чайковский П.       Соч.39 "Детский альбом"</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Соч.37. "Времена года": Март, Апрель</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Шопен Ф.                Ноктюрн до-диез минор (</w:t>
      </w:r>
      <w:r>
        <w:rPr>
          <w:rFonts w:ascii="Times New Roman" w:hAnsi="Times New Roman"/>
          <w:color w:val="000000"/>
          <w:sz w:val="28"/>
          <w:szCs w:val="28"/>
        </w:rPr>
        <w:t>post</w:t>
      </w:r>
      <w:r>
        <w:rPr>
          <w:rFonts w:ascii="Times New Roman" w:hAnsi="Times New Roman"/>
          <w:color w:val="000000"/>
          <w:sz w:val="28"/>
          <w:szCs w:val="28"/>
          <w:lang w:val="ru-RU"/>
        </w:rPr>
        <w:t>.)</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Шостакович Д.       "Танцы кукол"</w:t>
      </w:r>
    </w:p>
    <w:p w:rsidR="002D576F" w:rsidRDefault="002D576F">
      <w:pPr>
        <w:keepNext/>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Примеры программ переводного академического концерта:</w:t>
      </w:r>
    </w:p>
    <w:p w:rsidR="002D576F" w:rsidRDefault="002D576F">
      <w:pPr>
        <w:keepNext/>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1</w:t>
      </w:r>
    </w:p>
    <w:p w:rsidR="00B05541" w:rsidRPr="00B05541" w:rsidRDefault="00B05541">
      <w:pPr>
        <w:keepNext/>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Р.Шуман        Детская соната, часть 1-я</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Лешгорн</w:t>
      </w:r>
      <w:proofErr w:type="spellEnd"/>
      <w:r>
        <w:rPr>
          <w:rFonts w:ascii="Times New Roman" w:hAnsi="Times New Roman"/>
          <w:color w:val="000000"/>
          <w:sz w:val="28"/>
          <w:szCs w:val="28"/>
          <w:lang w:val="ru-RU"/>
        </w:rPr>
        <w:t xml:space="preserve"> А.       Соч.66, этюд </w:t>
      </w:r>
      <w:r>
        <w:rPr>
          <w:rFonts w:ascii="Times New Roman" w:hAnsi="Times New Roman"/>
          <w:color w:val="000000"/>
          <w:sz w:val="28"/>
          <w:szCs w:val="28"/>
        </w:rPr>
        <w:t>N</w:t>
      </w:r>
      <w:r>
        <w:rPr>
          <w:rFonts w:ascii="Times New Roman" w:hAnsi="Times New Roman"/>
          <w:color w:val="000000"/>
          <w:sz w:val="28"/>
          <w:szCs w:val="28"/>
          <w:lang w:val="ru-RU"/>
        </w:rPr>
        <w:t xml:space="preserve"> 18</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Бетховен Л.      Соната Фа мажор, 2-я часть Рондо</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2</w:t>
      </w:r>
    </w:p>
    <w:p w:rsidR="00B05541" w:rsidRPr="00B05541" w:rsidRDefault="00B05541">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К. Черни</w:t>
      </w:r>
      <w:r w:rsidR="00712EC2">
        <w:rPr>
          <w:rFonts w:ascii="Times New Roman" w:hAnsi="Times New Roman"/>
          <w:color w:val="000000"/>
          <w:sz w:val="28"/>
          <w:szCs w:val="28"/>
          <w:lang w:val="ru-RU"/>
        </w:rPr>
        <w:t>-</w:t>
      </w:r>
      <w:proofErr w:type="spellStart"/>
      <w:r w:rsidR="00712EC2">
        <w:rPr>
          <w:rFonts w:ascii="Times New Roman" w:hAnsi="Times New Roman"/>
          <w:color w:val="000000"/>
          <w:sz w:val="28"/>
          <w:szCs w:val="28"/>
          <w:lang w:val="ru-RU"/>
        </w:rPr>
        <w:t>Гермер</w:t>
      </w:r>
      <w:proofErr w:type="spellEnd"/>
      <w:r w:rsidR="00712EC2">
        <w:rPr>
          <w:rFonts w:ascii="Times New Roman" w:hAnsi="Times New Roman"/>
          <w:color w:val="000000"/>
          <w:sz w:val="28"/>
          <w:szCs w:val="28"/>
          <w:lang w:val="ru-RU"/>
        </w:rPr>
        <w:t xml:space="preserve"> Этюды №№№17, 27, 29(один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Моцарт В.        Сонатина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мажор </w:t>
      </w:r>
      <w:r>
        <w:rPr>
          <w:rFonts w:ascii="Times New Roman" w:hAnsi="Times New Roman"/>
          <w:color w:val="000000"/>
          <w:sz w:val="28"/>
          <w:szCs w:val="28"/>
        </w:rPr>
        <w:t>N</w:t>
      </w:r>
      <w:r>
        <w:rPr>
          <w:rFonts w:ascii="Times New Roman" w:hAnsi="Times New Roman"/>
          <w:color w:val="000000"/>
          <w:sz w:val="28"/>
          <w:szCs w:val="28"/>
          <w:lang w:val="ru-RU"/>
        </w:rPr>
        <w:t xml:space="preserve"> 6, 1- я часть</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Григ Э.              Соч.38, </w:t>
      </w:r>
      <w:proofErr w:type="spellStart"/>
      <w:r>
        <w:rPr>
          <w:rFonts w:ascii="Times New Roman" w:hAnsi="Times New Roman"/>
          <w:color w:val="000000"/>
          <w:sz w:val="28"/>
          <w:szCs w:val="28"/>
          <w:lang w:val="ru-RU"/>
        </w:rPr>
        <w:t>Халлинг</w:t>
      </w:r>
      <w:proofErr w:type="spellEnd"/>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3</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Черни К.            Соч.299,  этюды </w:t>
      </w:r>
      <w:r>
        <w:rPr>
          <w:rFonts w:ascii="Times New Roman" w:hAnsi="Times New Roman"/>
          <w:color w:val="000000"/>
          <w:sz w:val="28"/>
          <w:szCs w:val="28"/>
        </w:rPr>
        <w:t>N</w:t>
      </w:r>
      <w:r w:rsidR="00B05541">
        <w:rPr>
          <w:rFonts w:ascii="Times New Roman" w:hAnsi="Times New Roman"/>
          <w:color w:val="000000"/>
          <w:sz w:val="28"/>
          <w:szCs w:val="28"/>
          <w:lang w:val="ru-RU"/>
        </w:rPr>
        <w:t xml:space="preserve"> 2, 3 (один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Гайдн Й.            Соната Фа мажор, 1-я часть</w:t>
      </w:r>
    </w:p>
    <w:p w:rsidR="00B05541" w:rsidRDefault="00B05541">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 Чайковский    Песня жаворонка</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4</w:t>
      </w:r>
    </w:p>
    <w:p w:rsidR="00712EC2" w:rsidRDefault="00712EC2">
      <w:pPr>
        <w:spacing w:line="360" w:lineRule="auto"/>
        <w:jc w:val="both"/>
        <w:rPr>
          <w:rFonts w:ascii="Times New Roman" w:hAnsi="Times New Roman"/>
          <w:color w:val="000000"/>
          <w:sz w:val="28"/>
          <w:szCs w:val="28"/>
          <w:lang w:val="ru-RU"/>
        </w:rPr>
      </w:pPr>
      <w:r w:rsidRPr="00712EC2">
        <w:rPr>
          <w:rFonts w:ascii="Times New Roman" w:hAnsi="Times New Roman"/>
          <w:color w:val="000000"/>
          <w:sz w:val="28"/>
          <w:szCs w:val="28"/>
          <w:lang w:val="ru-RU"/>
        </w:rPr>
        <w:t>И.Бах                 Рондо из концерта Соль мажор</w:t>
      </w:r>
    </w:p>
    <w:p w:rsidR="00712EC2" w:rsidRDefault="00712EC2">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А.Лешгорн</w:t>
      </w:r>
      <w:proofErr w:type="spellEnd"/>
      <w:r>
        <w:rPr>
          <w:rFonts w:ascii="Times New Roman" w:hAnsi="Times New Roman"/>
          <w:color w:val="000000"/>
          <w:sz w:val="28"/>
          <w:szCs w:val="28"/>
          <w:lang w:val="ru-RU"/>
        </w:rPr>
        <w:t xml:space="preserve">        Этюд соч.66, №4</w:t>
      </w:r>
    </w:p>
    <w:p w:rsidR="00712EC2" w:rsidRPr="00712EC2" w:rsidRDefault="00712EC2">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С.Прокофьев       Прогулка</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5</w:t>
      </w:r>
    </w:p>
    <w:p w:rsidR="002D576F" w:rsidRDefault="00712EC2">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И.Беркович         Концерт Соль мажор</w:t>
      </w:r>
    </w:p>
    <w:p w:rsidR="00712EC2" w:rsidRDefault="00712EC2">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М.Парцхаладзе</w:t>
      </w:r>
      <w:proofErr w:type="spellEnd"/>
      <w:r>
        <w:rPr>
          <w:rFonts w:ascii="Times New Roman" w:hAnsi="Times New Roman"/>
          <w:color w:val="000000"/>
          <w:sz w:val="28"/>
          <w:szCs w:val="28"/>
          <w:lang w:val="ru-RU"/>
        </w:rPr>
        <w:t xml:space="preserve">  Этюд соль минор</w:t>
      </w:r>
    </w:p>
    <w:p w:rsidR="00712EC2" w:rsidRDefault="00712EC2">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С.Прокофьев    Детская музыка. Утро, Вечер, Вальс</w:t>
      </w:r>
      <w:r w:rsidR="00621875">
        <w:rPr>
          <w:rFonts w:ascii="Times New Roman" w:hAnsi="Times New Roman"/>
          <w:color w:val="000000"/>
          <w:sz w:val="28"/>
          <w:szCs w:val="28"/>
          <w:lang w:val="ru-RU"/>
        </w:rPr>
        <w:t xml:space="preserve"> (по выбору)</w:t>
      </w:r>
    </w:p>
    <w:p w:rsidR="002D576F" w:rsidRDefault="002D576F">
      <w:pPr>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5 класс</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 xml:space="preserve">Специальность и чтение с листа </w:t>
      </w:r>
      <w:r>
        <w:rPr>
          <w:rFonts w:ascii="Times New Roman" w:hAnsi="Times New Roman"/>
          <w:i/>
          <w:color w:val="000000"/>
          <w:sz w:val="28"/>
          <w:szCs w:val="28"/>
          <w:lang w:val="ru-RU"/>
        </w:rPr>
        <w:tab/>
      </w:r>
      <w:r>
        <w:rPr>
          <w:rFonts w:ascii="Times New Roman" w:hAnsi="Times New Roman"/>
          <w:i/>
          <w:color w:val="000000"/>
          <w:sz w:val="28"/>
          <w:szCs w:val="28"/>
          <w:lang w:val="ru-RU"/>
        </w:rPr>
        <w:tab/>
        <w:t>2,5 часа в неделю</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Самостоятельная работа</w:t>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t>не менее 5 часов в неделю</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Консультации</w:t>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t>8 часов в год</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Требования на год:</w:t>
      </w:r>
    </w:p>
    <w:p w:rsidR="002D576F" w:rsidRDefault="00387B5D">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- 2</w:t>
      </w:r>
      <w:r w:rsidR="002D576F">
        <w:rPr>
          <w:rFonts w:ascii="Times New Roman" w:hAnsi="Times New Roman"/>
          <w:color w:val="000000"/>
          <w:sz w:val="28"/>
          <w:szCs w:val="28"/>
          <w:lang w:val="ru-RU"/>
        </w:rPr>
        <w:t xml:space="preserve"> </w:t>
      </w:r>
      <w:proofErr w:type="gramStart"/>
      <w:r w:rsidR="002D576F">
        <w:rPr>
          <w:rFonts w:ascii="Times New Roman" w:hAnsi="Times New Roman"/>
          <w:color w:val="000000"/>
          <w:sz w:val="28"/>
          <w:szCs w:val="28"/>
          <w:lang w:val="ru-RU"/>
        </w:rPr>
        <w:t>полифонических</w:t>
      </w:r>
      <w:proofErr w:type="gramEnd"/>
      <w:r w:rsidR="002D576F">
        <w:rPr>
          <w:rFonts w:ascii="Times New Roman" w:hAnsi="Times New Roman"/>
          <w:color w:val="000000"/>
          <w:sz w:val="28"/>
          <w:szCs w:val="28"/>
          <w:lang w:val="ru-RU"/>
        </w:rPr>
        <w:t xml:space="preserve"> произведения, </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- 2 крупные формы, </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- 4-8 этюдов, </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- 3-4 пьесы. </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Работа над навыками чтения с листа, игра ансамблей, работа над гаммами.</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В первом полугодии учащийся должен сыграть одно произведение (можно ансамбль) по выбору на классном академическом концерте, технический зачёт по диезным гаммам и три произведения на академическом концерте:</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полифонию,</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этюд,</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пьесу.</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Во втором полугодии – одно произведение (можно ансамбль) по выбору на классном концерте</w:t>
      </w:r>
      <w:r w:rsidR="005214C4">
        <w:rPr>
          <w:rFonts w:ascii="Times New Roman" w:hAnsi="Times New Roman"/>
          <w:color w:val="000000"/>
          <w:sz w:val="28"/>
          <w:szCs w:val="28"/>
          <w:lang w:val="ru-RU"/>
        </w:rPr>
        <w:t>,</w:t>
      </w:r>
      <w:r>
        <w:rPr>
          <w:rFonts w:ascii="Times New Roman" w:hAnsi="Times New Roman"/>
          <w:color w:val="000000"/>
          <w:sz w:val="28"/>
          <w:szCs w:val="28"/>
          <w:lang w:val="ru-RU"/>
        </w:rPr>
        <w:t xml:space="preserve"> технический зачёт по бемольным гаммам и четыре произведения на переводном экзамене.</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На переводном экзамене учащиеся играют</w:t>
      </w:r>
      <w:r w:rsidR="00AF21CF">
        <w:rPr>
          <w:rFonts w:ascii="Times New Roman" w:hAnsi="Times New Roman"/>
          <w:color w:val="000000"/>
          <w:sz w:val="28"/>
          <w:szCs w:val="28"/>
          <w:lang w:val="ru-RU"/>
        </w:rPr>
        <w:t>:</w:t>
      </w:r>
      <w:r>
        <w:rPr>
          <w:rFonts w:ascii="Times New Roman" w:hAnsi="Times New Roman"/>
          <w:color w:val="000000"/>
          <w:sz w:val="28"/>
          <w:szCs w:val="28"/>
          <w:lang w:val="ru-RU"/>
        </w:rPr>
        <w:t xml:space="preserve"> этюд, крупную форму и пьесу.</w:t>
      </w:r>
    </w:p>
    <w:p w:rsidR="002D576F" w:rsidRDefault="002D576F">
      <w:pPr>
        <w:spacing w:line="360" w:lineRule="auto"/>
        <w:jc w:val="both"/>
        <w:rPr>
          <w:rFonts w:ascii="Times New Roman" w:hAnsi="Times New Roman"/>
          <w:color w:val="000000"/>
          <w:sz w:val="28"/>
          <w:szCs w:val="28"/>
          <w:lang w:val="ru-RU"/>
        </w:rPr>
      </w:pPr>
    </w:p>
    <w:p w:rsidR="002D576F" w:rsidRDefault="002D576F">
      <w:pPr>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Примерный репертуарный список:</w:t>
      </w:r>
    </w:p>
    <w:p w:rsidR="002D576F" w:rsidRDefault="002D576F">
      <w:pPr>
        <w:pStyle w:val="16"/>
        <w:numPr>
          <w:ilvl w:val="0"/>
          <w:numId w:val="11"/>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Полифонические произведения</w:t>
      </w:r>
    </w:p>
    <w:p w:rsidR="002D576F" w:rsidRDefault="002D576F">
      <w:pPr>
        <w:tabs>
          <w:tab w:val="left" w:pos="1985"/>
          <w:tab w:val="left" w:pos="2268"/>
        </w:tabs>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 С.               Двухголосные инвенции (более сложные)</w:t>
      </w:r>
    </w:p>
    <w:p w:rsidR="002D576F" w:rsidRDefault="002D576F">
      <w:pPr>
        <w:tabs>
          <w:tab w:val="left" w:pos="1985"/>
          <w:tab w:val="left" w:pos="2268"/>
        </w:tabs>
        <w:spacing w:line="360" w:lineRule="auto"/>
        <w:ind w:left="2268"/>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Трехголосные  инвенции </w:t>
      </w:r>
    </w:p>
    <w:p w:rsidR="002D576F" w:rsidRDefault="002D576F">
      <w:pPr>
        <w:tabs>
          <w:tab w:val="left" w:pos="1985"/>
          <w:tab w:val="left" w:pos="2268"/>
        </w:tabs>
        <w:spacing w:line="360" w:lineRule="auto"/>
        <w:ind w:left="2268"/>
        <w:jc w:val="both"/>
        <w:rPr>
          <w:rFonts w:ascii="Times New Roman" w:hAnsi="Times New Roman"/>
          <w:color w:val="000000"/>
          <w:sz w:val="28"/>
          <w:szCs w:val="28"/>
          <w:lang w:val="ru-RU"/>
        </w:rPr>
      </w:pPr>
      <w:r>
        <w:rPr>
          <w:rFonts w:ascii="Times New Roman" w:hAnsi="Times New Roman"/>
          <w:color w:val="000000"/>
          <w:sz w:val="28"/>
          <w:szCs w:val="28"/>
          <w:lang w:val="ru-RU"/>
        </w:rPr>
        <w:t>Французские сюиты</w:t>
      </w:r>
    </w:p>
    <w:p w:rsidR="002D576F" w:rsidRDefault="002D576F">
      <w:pPr>
        <w:tabs>
          <w:tab w:val="left" w:pos="1985"/>
          <w:tab w:val="left" w:pos="2268"/>
        </w:tabs>
        <w:spacing w:line="360" w:lineRule="auto"/>
        <w:ind w:left="2268"/>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Маленькая прелюдия и фуга ля минор, </w:t>
      </w:r>
    </w:p>
    <w:p w:rsidR="002D576F" w:rsidRDefault="002D576F">
      <w:pPr>
        <w:tabs>
          <w:tab w:val="left" w:pos="1985"/>
          <w:tab w:val="left" w:pos="2268"/>
        </w:tabs>
        <w:spacing w:line="360" w:lineRule="auto"/>
        <w:ind w:left="2268"/>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прелюдии и фуги из "Хорошо </w:t>
      </w:r>
      <w:proofErr w:type="gramStart"/>
      <w:r>
        <w:rPr>
          <w:rFonts w:ascii="Times New Roman" w:hAnsi="Times New Roman"/>
          <w:color w:val="000000"/>
          <w:sz w:val="28"/>
          <w:szCs w:val="28"/>
          <w:lang w:val="ru-RU"/>
        </w:rPr>
        <w:t>темперированного</w:t>
      </w:r>
      <w:proofErr w:type="gramEnd"/>
      <w:r>
        <w:rPr>
          <w:rFonts w:ascii="Times New Roman" w:hAnsi="Times New Roman"/>
          <w:color w:val="000000"/>
          <w:sz w:val="28"/>
          <w:szCs w:val="28"/>
          <w:lang w:val="ru-RU"/>
        </w:rPr>
        <w:t xml:space="preserve"> </w:t>
      </w:r>
    </w:p>
    <w:p w:rsidR="002D576F" w:rsidRDefault="002D576F">
      <w:pPr>
        <w:tabs>
          <w:tab w:val="left" w:pos="1985"/>
          <w:tab w:val="left" w:pos="2268"/>
        </w:tabs>
        <w:spacing w:line="360" w:lineRule="auto"/>
        <w:ind w:left="2268"/>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клавира"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w:t>
      </w:r>
      <w:proofErr w:type="gramStart"/>
      <w:r>
        <w:rPr>
          <w:rFonts w:ascii="Times New Roman" w:hAnsi="Times New Roman"/>
          <w:color w:val="000000"/>
          <w:sz w:val="28"/>
          <w:szCs w:val="28"/>
          <w:lang w:val="ru-RU"/>
        </w:rPr>
        <w:t>минор</w:t>
      </w:r>
      <w:proofErr w:type="gramEnd"/>
      <w:r>
        <w:rPr>
          <w:rFonts w:ascii="Times New Roman" w:hAnsi="Times New Roman"/>
          <w:color w:val="000000"/>
          <w:sz w:val="28"/>
          <w:szCs w:val="28"/>
          <w:lang w:val="ru-RU"/>
        </w:rPr>
        <w:t>, ре минор, Си-бемоль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w:t>
      </w:r>
      <w:proofErr w:type="spellStart"/>
      <w:r>
        <w:rPr>
          <w:rFonts w:ascii="Times New Roman" w:hAnsi="Times New Roman"/>
          <w:color w:val="000000"/>
          <w:sz w:val="28"/>
          <w:szCs w:val="28"/>
          <w:lang w:val="ru-RU"/>
        </w:rPr>
        <w:t>Кабалевский</w:t>
      </w:r>
      <w:proofErr w:type="spellEnd"/>
      <w:proofErr w:type="gramStart"/>
      <w:r>
        <w:rPr>
          <w:rFonts w:ascii="Times New Roman" w:hAnsi="Times New Roman"/>
          <w:color w:val="000000"/>
          <w:sz w:val="28"/>
          <w:szCs w:val="28"/>
          <w:lang w:val="ru-RU"/>
        </w:rPr>
        <w:t xml:space="preserve">  В</w:t>
      </w:r>
      <w:proofErr w:type="gramEnd"/>
      <w:r>
        <w:rPr>
          <w:rFonts w:ascii="Times New Roman" w:hAnsi="Times New Roman"/>
          <w:color w:val="000000"/>
          <w:sz w:val="28"/>
          <w:szCs w:val="28"/>
          <w:lang w:val="ru-RU"/>
        </w:rPr>
        <w:t>осемь маленьких прелюдий и фуг для органа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Гендель Г.               Каприччио соль минор, пассакалия соль минор, Сюиты Соль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мажор, ре минор, ми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Ипполитов-Иванов М.  Соч.7 Прелюдия и канон</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Лядов</w:t>
      </w:r>
      <w:proofErr w:type="spellEnd"/>
      <w:r>
        <w:rPr>
          <w:rFonts w:ascii="Times New Roman" w:hAnsi="Times New Roman"/>
          <w:color w:val="000000"/>
          <w:sz w:val="28"/>
          <w:szCs w:val="28"/>
          <w:lang w:val="ru-RU"/>
        </w:rPr>
        <w:t xml:space="preserve"> А.                 Соч.34  Канон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минор №2</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Мясковский</w:t>
      </w:r>
      <w:proofErr w:type="spellEnd"/>
      <w:r>
        <w:rPr>
          <w:rFonts w:ascii="Times New Roman" w:hAnsi="Times New Roman"/>
          <w:color w:val="000000"/>
          <w:sz w:val="28"/>
          <w:szCs w:val="28"/>
          <w:lang w:val="ru-RU"/>
        </w:rPr>
        <w:t xml:space="preserve"> Н.        Соч.78 Фуга си минор №4</w:t>
      </w:r>
    </w:p>
    <w:p w:rsidR="002D576F" w:rsidRDefault="002D576F">
      <w:pPr>
        <w:pStyle w:val="16"/>
        <w:numPr>
          <w:ilvl w:val="0"/>
          <w:numId w:val="11"/>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Этюды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Аренский А.             Соч.19 этюд си минор №1</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Деринг</w:t>
      </w:r>
      <w:proofErr w:type="spellEnd"/>
      <w:r>
        <w:rPr>
          <w:rFonts w:ascii="Times New Roman" w:hAnsi="Times New Roman"/>
          <w:color w:val="000000"/>
          <w:sz w:val="28"/>
          <w:szCs w:val="28"/>
          <w:lang w:val="ru-RU"/>
        </w:rPr>
        <w:t xml:space="preserve"> К.                  Соч.46 двойные ноты</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Крамер</w:t>
      </w:r>
      <w:proofErr w:type="spellEnd"/>
      <w:r>
        <w:rPr>
          <w:rFonts w:ascii="Times New Roman" w:hAnsi="Times New Roman"/>
          <w:color w:val="000000"/>
          <w:sz w:val="28"/>
          <w:szCs w:val="28"/>
          <w:lang w:val="ru-RU"/>
        </w:rPr>
        <w:t xml:space="preserve"> И.                 Соч.60 этюды</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Лешгорн</w:t>
      </w:r>
      <w:proofErr w:type="spellEnd"/>
      <w:r>
        <w:rPr>
          <w:rFonts w:ascii="Times New Roman" w:hAnsi="Times New Roman"/>
          <w:color w:val="000000"/>
          <w:sz w:val="28"/>
          <w:szCs w:val="28"/>
          <w:lang w:val="ru-RU"/>
        </w:rPr>
        <w:t xml:space="preserve"> А.               Этюды соч.66, соч.136</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Мошковский</w:t>
      </w:r>
      <w:proofErr w:type="spellEnd"/>
      <w:r>
        <w:rPr>
          <w:rFonts w:ascii="Times New Roman" w:hAnsi="Times New Roman"/>
          <w:color w:val="000000"/>
          <w:sz w:val="28"/>
          <w:szCs w:val="28"/>
          <w:lang w:val="ru-RU"/>
        </w:rPr>
        <w:t xml:space="preserve"> М.        Соч.72 этюды №№2, 5,  6, 10</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Черни К.                    Этюды соч.299, соч.740</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Лист Ф.                      Юношеские этюды соч.1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Шопен Ф.                   Этюд соч.10 </w:t>
      </w:r>
      <w:r>
        <w:rPr>
          <w:rFonts w:ascii="Times New Roman" w:hAnsi="Times New Roman"/>
          <w:color w:val="000000"/>
          <w:sz w:val="28"/>
          <w:szCs w:val="28"/>
        </w:rPr>
        <w:t>N</w:t>
      </w:r>
      <w:r>
        <w:rPr>
          <w:rFonts w:ascii="Times New Roman" w:hAnsi="Times New Roman"/>
          <w:color w:val="000000"/>
          <w:sz w:val="28"/>
          <w:szCs w:val="28"/>
          <w:lang w:val="ru-RU"/>
        </w:rPr>
        <w:t xml:space="preserve"> 9, соч.25 </w:t>
      </w:r>
      <w:r>
        <w:rPr>
          <w:rFonts w:ascii="Times New Roman" w:hAnsi="Times New Roman"/>
          <w:color w:val="000000"/>
          <w:sz w:val="28"/>
          <w:szCs w:val="28"/>
        </w:rPr>
        <w:t>N</w:t>
      </w:r>
      <w:r>
        <w:rPr>
          <w:rFonts w:ascii="Times New Roman" w:hAnsi="Times New Roman"/>
          <w:color w:val="000000"/>
          <w:sz w:val="28"/>
          <w:szCs w:val="28"/>
          <w:lang w:val="ru-RU"/>
        </w:rPr>
        <w:t xml:space="preserve"> 1</w:t>
      </w:r>
    </w:p>
    <w:p w:rsidR="002D576F" w:rsidRDefault="002D576F">
      <w:pPr>
        <w:pStyle w:val="16"/>
        <w:numPr>
          <w:ilvl w:val="0"/>
          <w:numId w:val="11"/>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Произведения крупной формы</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Бортнянский</w:t>
      </w:r>
      <w:proofErr w:type="spellEnd"/>
      <w:r>
        <w:rPr>
          <w:rFonts w:ascii="Times New Roman" w:hAnsi="Times New Roman"/>
          <w:color w:val="000000"/>
          <w:sz w:val="28"/>
          <w:szCs w:val="28"/>
          <w:lang w:val="ru-RU"/>
        </w:rPr>
        <w:t xml:space="preserve"> Д.       </w:t>
      </w:r>
      <w:r>
        <w:rPr>
          <w:rFonts w:ascii="Times New Roman" w:hAnsi="Times New Roman"/>
          <w:color w:val="000000"/>
          <w:sz w:val="28"/>
          <w:szCs w:val="28"/>
          <w:lang w:val="ru-RU"/>
        </w:rPr>
        <w:tab/>
        <w:t xml:space="preserve">Соната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Гречанинов А.         </w:t>
      </w:r>
      <w:r>
        <w:rPr>
          <w:rFonts w:ascii="Times New Roman" w:hAnsi="Times New Roman"/>
          <w:color w:val="000000"/>
          <w:sz w:val="28"/>
          <w:szCs w:val="28"/>
          <w:lang w:val="ru-RU"/>
        </w:rPr>
        <w:tab/>
        <w:t>Соч.110, Сонатина Фа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Глинка М.                 </w:t>
      </w:r>
      <w:r>
        <w:rPr>
          <w:rFonts w:ascii="Times New Roman" w:hAnsi="Times New Roman"/>
          <w:color w:val="000000"/>
          <w:sz w:val="28"/>
          <w:szCs w:val="28"/>
          <w:lang w:val="ru-RU"/>
        </w:rPr>
        <w:tab/>
        <w:t xml:space="preserve">Вариации на тему "Среди долины </w:t>
      </w:r>
      <w:proofErr w:type="spellStart"/>
      <w:r>
        <w:rPr>
          <w:rFonts w:ascii="Times New Roman" w:hAnsi="Times New Roman"/>
          <w:color w:val="000000"/>
          <w:sz w:val="28"/>
          <w:szCs w:val="28"/>
          <w:lang w:val="ru-RU"/>
        </w:rPr>
        <w:t>ровныя</w:t>
      </w:r>
      <w:proofErr w:type="spellEnd"/>
      <w:r>
        <w:rPr>
          <w:rFonts w:ascii="Times New Roman" w:hAnsi="Times New Roman"/>
          <w:color w:val="000000"/>
          <w:sz w:val="28"/>
          <w:szCs w:val="28"/>
          <w:lang w:val="ru-RU"/>
        </w:rPr>
        <w:t>"</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Бетховен Л.             </w:t>
      </w:r>
      <w:r>
        <w:rPr>
          <w:rFonts w:ascii="Times New Roman" w:hAnsi="Times New Roman"/>
          <w:color w:val="000000"/>
          <w:sz w:val="28"/>
          <w:szCs w:val="28"/>
          <w:lang w:val="ru-RU"/>
        </w:rPr>
        <w:tab/>
        <w:t>Сонаты №№ 1, 5, 19, 20</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Гайдн Й.                  </w:t>
      </w:r>
      <w:r>
        <w:rPr>
          <w:rFonts w:ascii="Times New Roman" w:hAnsi="Times New Roman"/>
          <w:color w:val="000000"/>
          <w:sz w:val="28"/>
          <w:szCs w:val="28"/>
          <w:lang w:val="ru-RU"/>
        </w:rPr>
        <w:tab/>
        <w:t>Сонаты: Ре мажор, Соль мажор, Ми мажор, Фа мажор,</w:t>
      </w:r>
    </w:p>
    <w:p w:rsidR="002D576F" w:rsidRDefault="002D576F">
      <w:pPr>
        <w:spacing w:line="360" w:lineRule="auto"/>
        <w:ind w:left="2160" w:firstLine="720"/>
        <w:jc w:val="both"/>
        <w:rPr>
          <w:rFonts w:ascii="Times New Roman" w:hAnsi="Times New Roman"/>
          <w:color w:val="000000"/>
          <w:sz w:val="28"/>
          <w:szCs w:val="28"/>
          <w:lang w:val="ru-RU"/>
        </w:rPr>
      </w:pP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w:t>
      </w:r>
      <w:proofErr w:type="gramStart"/>
      <w:r>
        <w:rPr>
          <w:rFonts w:ascii="Times New Roman" w:hAnsi="Times New Roman"/>
          <w:color w:val="000000"/>
          <w:sz w:val="28"/>
          <w:szCs w:val="28"/>
          <w:lang w:val="ru-RU"/>
        </w:rPr>
        <w:t>мажор</w:t>
      </w:r>
      <w:proofErr w:type="gramEnd"/>
      <w:r>
        <w:rPr>
          <w:rFonts w:ascii="Times New Roman" w:hAnsi="Times New Roman"/>
          <w:color w:val="000000"/>
          <w:sz w:val="28"/>
          <w:szCs w:val="28"/>
          <w:lang w:val="ru-RU"/>
        </w:rPr>
        <w:t>, си минор, до-диез минор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Клементи</w:t>
      </w:r>
      <w:proofErr w:type="spellEnd"/>
      <w:r>
        <w:rPr>
          <w:rFonts w:ascii="Times New Roman" w:hAnsi="Times New Roman"/>
          <w:color w:val="000000"/>
          <w:sz w:val="28"/>
          <w:szCs w:val="28"/>
          <w:lang w:val="ru-RU"/>
        </w:rPr>
        <w:t xml:space="preserve"> М.           </w:t>
      </w:r>
      <w:r>
        <w:rPr>
          <w:rFonts w:ascii="Times New Roman" w:hAnsi="Times New Roman"/>
          <w:color w:val="000000"/>
          <w:sz w:val="28"/>
          <w:szCs w:val="28"/>
          <w:lang w:val="ru-RU"/>
        </w:rPr>
        <w:tab/>
        <w:t>Соч. 38 Сонатина Си-бемоль мажор</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Соч.37 Сонатина Ми-бемоль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Моцарт В.                 </w:t>
      </w:r>
      <w:r>
        <w:rPr>
          <w:rFonts w:ascii="Times New Roman" w:hAnsi="Times New Roman"/>
          <w:color w:val="000000"/>
          <w:sz w:val="28"/>
          <w:szCs w:val="28"/>
          <w:lang w:val="ru-RU"/>
        </w:rPr>
        <w:tab/>
        <w:t>Сонаты Фа мажор, Соль мажор, Си-бемоль мажор (3/4),</w:t>
      </w:r>
    </w:p>
    <w:p w:rsidR="002D576F" w:rsidRDefault="002D576F">
      <w:pPr>
        <w:spacing w:line="360" w:lineRule="auto"/>
        <w:ind w:left="2160" w:firstLine="720"/>
        <w:jc w:val="both"/>
        <w:rPr>
          <w:rFonts w:ascii="Times New Roman" w:hAnsi="Times New Roman"/>
          <w:color w:val="000000"/>
          <w:sz w:val="28"/>
          <w:szCs w:val="28"/>
          <w:lang w:val="ru-RU"/>
        </w:rPr>
      </w:pP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w:t>
      </w:r>
      <w:proofErr w:type="gramStart"/>
      <w:r>
        <w:rPr>
          <w:rFonts w:ascii="Times New Roman" w:hAnsi="Times New Roman"/>
          <w:color w:val="000000"/>
          <w:sz w:val="28"/>
          <w:szCs w:val="28"/>
          <w:lang w:val="ru-RU"/>
        </w:rPr>
        <w:t>мажор</w:t>
      </w:r>
      <w:proofErr w:type="gramEnd"/>
      <w:r>
        <w:rPr>
          <w:rFonts w:ascii="Times New Roman" w:hAnsi="Times New Roman"/>
          <w:color w:val="000000"/>
          <w:sz w:val="28"/>
          <w:szCs w:val="28"/>
          <w:lang w:val="ru-RU"/>
        </w:rPr>
        <w:t>, Рондо Ре мажор, Фантазия ре минор</w:t>
      </w:r>
    </w:p>
    <w:p w:rsidR="002D576F" w:rsidRDefault="002D576F">
      <w:pPr>
        <w:pStyle w:val="16"/>
        <w:numPr>
          <w:ilvl w:val="0"/>
          <w:numId w:val="11"/>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Пьесы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Аренский А.       </w:t>
      </w:r>
      <w:r>
        <w:rPr>
          <w:rFonts w:ascii="Times New Roman" w:hAnsi="Times New Roman"/>
          <w:color w:val="000000"/>
          <w:sz w:val="28"/>
          <w:szCs w:val="28"/>
          <w:lang w:val="ru-RU"/>
        </w:rPr>
        <w:tab/>
      </w:r>
      <w:r>
        <w:rPr>
          <w:rFonts w:ascii="Times New Roman" w:hAnsi="Times New Roman"/>
          <w:color w:val="000000"/>
          <w:sz w:val="28"/>
          <w:szCs w:val="28"/>
          <w:lang w:val="ru-RU"/>
        </w:rPr>
        <w:tab/>
        <w:t>Соч.25 Экспромт Си мажор, №1</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Соч.53  Романс Фа мажор</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Соч.46  Незабудка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 xml:space="preserve">Глазунов А.         </w:t>
      </w:r>
      <w:r>
        <w:rPr>
          <w:rFonts w:ascii="Times New Roman" w:hAnsi="Times New Roman"/>
          <w:color w:val="000000"/>
          <w:sz w:val="28"/>
          <w:szCs w:val="28"/>
          <w:lang w:val="ru-RU"/>
        </w:rPr>
        <w:tab/>
      </w:r>
      <w:r>
        <w:rPr>
          <w:rFonts w:ascii="Times New Roman" w:hAnsi="Times New Roman"/>
          <w:color w:val="000000"/>
          <w:sz w:val="28"/>
          <w:szCs w:val="28"/>
          <w:lang w:val="ru-RU"/>
        </w:rPr>
        <w:tab/>
        <w:t>Юношеские пьесы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Григ Э.                 </w:t>
      </w:r>
      <w:r>
        <w:rPr>
          <w:rFonts w:ascii="Times New Roman" w:hAnsi="Times New Roman"/>
          <w:color w:val="000000"/>
          <w:sz w:val="28"/>
          <w:szCs w:val="28"/>
          <w:lang w:val="ru-RU"/>
        </w:rPr>
        <w:tab/>
      </w:r>
      <w:r>
        <w:rPr>
          <w:rFonts w:ascii="Times New Roman" w:hAnsi="Times New Roman"/>
          <w:color w:val="000000"/>
          <w:sz w:val="28"/>
          <w:szCs w:val="28"/>
          <w:lang w:val="ru-RU"/>
        </w:rPr>
        <w:tab/>
        <w:t>Соч.43 Птичка, Бабочка</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Соч.3 Поэтические картинки</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Ноктюрн</w:t>
      </w:r>
      <w:proofErr w:type="gramStart"/>
      <w:r>
        <w:rPr>
          <w:rFonts w:ascii="Times New Roman" w:hAnsi="Times New Roman"/>
          <w:color w:val="000000"/>
          <w:sz w:val="28"/>
          <w:szCs w:val="28"/>
          <w:lang w:val="ru-RU"/>
        </w:rPr>
        <w:t xml:space="preserve"> Д</w:t>
      </w:r>
      <w:proofErr w:type="gramEnd"/>
      <w:r>
        <w:rPr>
          <w:rFonts w:ascii="Times New Roman" w:hAnsi="Times New Roman"/>
          <w:color w:val="000000"/>
          <w:sz w:val="28"/>
          <w:szCs w:val="28"/>
          <w:lang w:val="ru-RU"/>
        </w:rPr>
        <w:t>о мажор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Лядов</w:t>
      </w:r>
      <w:proofErr w:type="spellEnd"/>
      <w:r>
        <w:rPr>
          <w:rFonts w:ascii="Times New Roman" w:hAnsi="Times New Roman"/>
          <w:color w:val="000000"/>
          <w:sz w:val="28"/>
          <w:szCs w:val="28"/>
          <w:lang w:val="ru-RU"/>
        </w:rPr>
        <w:t xml:space="preserve"> А.              </w:t>
      </w:r>
      <w:r>
        <w:rPr>
          <w:rFonts w:ascii="Times New Roman" w:hAnsi="Times New Roman"/>
          <w:color w:val="000000"/>
          <w:sz w:val="28"/>
          <w:szCs w:val="28"/>
          <w:lang w:val="ru-RU"/>
        </w:rPr>
        <w:tab/>
      </w:r>
      <w:r>
        <w:rPr>
          <w:rFonts w:ascii="Times New Roman" w:hAnsi="Times New Roman"/>
          <w:color w:val="000000"/>
          <w:sz w:val="28"/>
          <w:szCs w:val="28"/>
          <w:lang w:val="ru-RU"/>
        </w:rPr>
        <w:tab/>
        <w:t>Соч.10 прелюдия №1; соч.11 прелюдия №1</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Соч.40  Музыкальная табакерка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Мендельсон Ф.    </w:t>
      </w:r>
      <w:r>
        <w:rPr>
          <w:rFonts w:ascii="Times New Roman" w:hAnsi="Times New Roman"/>
          <w:color w:val="000000"/>
          <w:sz w:val="28"/>
          <w:szCs w:val="28"/>
          <w:lang w:val="ru-RU"/>
        </w:rPr>
        <w:tab/>
      </w:r>
      <w:r>
        <w:rPr>
          <w:rFonts w:ascii="Times New Roman" w:hAnsi="Times New Roman"/>
          <w:color w:val="000000"/>
          <w:sz w:val="28"/>
          <w:szCs w:val="28"/>
          <w:lang w:val="ru-RU"/>
        </w:rPr>
        <w:tab/>
        <w:t>Соч.72 Детские пьесы</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Песни без слов: №4 Ля мажор, №8 Ля мажор, </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№19 Ми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Прокофьев С.      </w:t>
      </w:r>
      <w:r>
        <w:rPr>
          <w:rFonts w:ascii="Times New Roman" w:hAnsi="Times New Roman"/>
          <w:color w:val="000000"/>
          <w:sz w:val="28"/>
          <w:szCs w:val="28"/>
          <w:lang w:val="ru-RU"/>
        </w:rPr>
        <w:tab/>
      </w:r>
      <w:r>
        <w:rPr>
          <w:rFonts w:ascii="Times New Roman" w:hAnsi="Times New Roman"/>
          <w:color w:val="000000"/>
          <w:sz w:val="28"/>
          <w:szCs w:val="28"/>
          <w:lang w:val="ru-RU"/>
        </w:rPr>
        <w:tab/>
        <w:t>"Детская  музыка" (по выбору)</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Соч.22  Мимолетности (по выбору)</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Пешетти</w:t>
      </w:r>
      <w:proofErr w:type="spellEnd"/>
      <w:r>
        <w:rPr>
          <w:rFonts w:ascii="Times New Roman" w:hAnsi="Times New Roman"/>
          <w:color w:val="000000"/>
          <w:sz w:val="28"/>
          <w:szCs w:val="28"/>
          <w:lang w:val="ru-RU"/>
        </w:rPr>
        <w:t xml:space="preserve"> Д.             </w:t>
      </w:r>
      <w:r>
        <w:rPr>
          <w:rFonts w:ascii="Times New Roman" w:hAnsi="Times New Roman"/>
          <w:color w:val="000000"/>
          <w:sz w:val="28"/>
          <w:szCs w:val="28"/>
          <w:lang w:val="ru-RU"/>
        </w:rPr>
        <w:tab/>
        <w:t xml:space="preserve">Престо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Шуберт Ф.               </w:t>
      </w:r>
      <w:r>
        <w:rPr>
          <w:rFonts w:ascii="Times New Roman" w:hAnsi="Times New Roman"/>
          <w:color w:val="000000"/>
          <w:sz w:val="28"/>
          <w:szCs w:val="28"/>
          <w:lang w:val="ru-RU"/>
        </w:rPr>
        <w:tab/>
        <w:t xml:space="preserve">Скерцо Си-бемоль мажор, </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экспромты соч.90: Ми-бемоль мажор,</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Ля-бемоль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Шопен Ф.                 </w:t>
      </w:r>
      <w:r>
        <w:rPr>
          <w:rFonts w:ascii="Times New Roman" w:hAnsi="Times New Roman"/>
          <w:color w:val="000000"/>
          <w:sz w:val="28"/>
          <w:szCs w:val="28"/>
          <w:lang w:val="ru-RU"/>
        </w:rPr>
        <w:tab/>
        <w:t>Вальс Ля-бемоль мажор №9, си минор №10</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Мазурки соч.7, соч.17</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Шуман Р.                 </w:t>
      </w:r>
      <w:r>
        <w:rPr>
          <w:rFonts w:ascii="Times New Roman" w:hAnsi="Times New Roman"/>
          <w:color w:val="000000"/>
          <w:sz w:val="28"/>
          <w:szCs w:val="28"/>
          <w:lang w:val="ru-RU"/>
        </w:rPr>
        <w:tab/>
        <w:t>Соч.68 Альбом для юношества</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Детские сцены</w:t>
      </w:r>
    </w:p>
    <w:p w:rsidR="002D576F" w:rsidRDefault="002D576F">
      <w:pPr>
        <w:spacing w:line="360" w:lineRule="auto"/>
        <w:jc w:val="both"/>
        <w:rPr>
          <w:rFonts w:ascii="Times New Roman" w:hAnsi="Times New Roman"/>
          <w:color w:val="000000"/>
          <w:sz w:val="28"/>
          <w:szCs w:val="28"/>
          <w:lang w:val="ru-RU"/>
        </w:rPr>
      </w:pPr>
    </w:p>
    <w:p w:rsidR="002D576F" w:rsidRDefault="002D576F">
      <w:pPr>
        <w:keepNext/>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lastRenderedPageBreak/>
        <w:t>Примеры экзаменационных программ:</w:t>
      </w:r>
    </w:p>
    <w:p w:rsidR="00621875" w:rsidRPr="00621875" w:rsidRDefault="00621875">
      <w:pPr>
        <w:keepNext/>
        <w:spacing w:line="360" w:lineRule="auto"/>
        <w:jc w:val="both"/>
        <w:rPr>
          <w:rFonts w:ascii="Times New Roman" w:hAnsi="Times New Roman"/>
          <w:i/>
          <w:color w:val="000000"/>
          <w:sz w:val="28"/>
          <w:szCs w:val="28"/>
          <w:lang w:val="ru-RU"/>
        </w:rPr>
      </w:pPr>
      <w:r w:rsidRPr="00621875">
        <w:rPr>
          <w:rFonts w:ascii="Times New Roman" w:hAnsi="Times New Roman"/>
          <w:i/>
          <w:color w:val="000000"/>
          <w:sz w:val="28"/>
          <w:szCs w:val="28"/>
          <w:lang w:val="ru-RU"/>
        </w:rPr>
        <w:t>Вариант 1</w:t>
      </w:r>
    </w:p>
    <w:p w:rsidR="00621875" w:rsidRDefault="00621875">
      <w:pPr>
        <w:keepNext/>
        <w:spacing w:line="360" w:lineRule="auto"/>
        <w:jc w:val="both"/>
        <w:rPr>
          <w:rFonts w:ascii="Times New Roman" w:hAnsi="Times New Roman"/>
          <w:color w:val="000000"/>
          <w:sz w:val="28"/>
          <w:szCs w:val="28"/>
          <w:lang w:val="ru-RU"/>
        </w:rPr>
      </w:pPr>
      <w:r w:rsidRPr="00621875">
        <w:rPr>
          <w:rFonts w:ascii="Times New Roman" w:hAnsi="Times New Roman"/>
          <w:color w:val="000000"/>
          <w:sz w:val="28"/>
          <w:szCs w:val="28"/>
          <w:lang w:val="ru-RU"/>
        </w:rPr>
        <w:t>Бах И.С.       Двухголосная инвенция ля минор</w:t>
      </w:r>
    </w:p>
    <w:p w:rsidR="00621875" w:rsidRDefault="00621875">
      <w:pPr>
        <w:keepNext/>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Бертини</w:t>
      </w:r>
      <w:proofErr w:type="spellEnd"/>
      <w:r>
        <w:rPr>
          <w:rFonts w:ascii="Times New Roman" w:hAnsi="Times New Roman"/>
          <w:color w:val="000000"/>
          <w:sz w:val="28"/>
          <w:szCs w:val="28"/>
          <w:lang w:val="ru-RU"/>
        </w:rPr>
        <w:t xml:space="preserve"> А.   Избранные этюды №1</w:t>
      </w:r>
    </w:p>
    <w:p w:rsidR="00621875" w:rsidRDefault="00621875">
      <w:pPr>
        <w:keepNext/>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Чимароза</w:t>
      </w:r>
      <w:proofErr w:type="spellEnd"/>
      <w:r>
        <w:rPr>
          <w:rFonts w:ascii="Times New Roman" w:hAnsi="Times New Roman"/>
          <w:color w:val="000000"/>
          <w:sz w:val="28"/>
          <w:szCs w:val="28"/>
          <w:lang w:val="ru-RU"/>
        </w:rPr>
        <w:t xml:space="preserve"> Д.   Соната Си бемоль мажор</w:t>
      </w:r>
    </w:p>
    <w:p w:rsidR="00621875" w:rsidRDefault="00621875">
      <w:pPr>
        <w:keepNext/>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Свиридов Г.    Зима</w:t>
      </w:r>
    </w:p>
    <w:p w:rsidR="00621875" w:rsidRPr="00621875" w:rsidRDefault="00621875">
      <w:pPr>
        <w:keepNext/>
        <w:spacing w:line="360" w:lineRule="auto"/>
        <w:jc w:val="both"/>
        <w:rPr>
          <w:rFonts w:ascii="Times New Roman" w:hAnsi="Times New Roman"/>
          <w:i/>
          <w:color w:val="000000"/>
          <w:sz w:val="28"/>
          <w:szCs w:val="28"/>
          <w:lang w:val="ru-RU"/>
        </w:rPr>
      </w:pPr>
      <w:r w:rsidRPr="00621875">
        <w:rPr>
          <w:rFonts w:ascii="Times New Roman" w:hAnsi="Times New Roman"/>
          <w:i/>
          <w:color w:val="000000"/>
          <w:sz w:val="28"/>
          <w:szCs w:val="28"/>
          <w:lang w:val="ru-RU"/>
        </w:rPr>
        <w:t>Вариант 2</w:t>
      </w:r>
    </w:p>
    <w:p w:rsidR="00621875" w:rsidRDefault="00621875">
      <w:pPr>
        <w:keepNext/>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Мясковский</w:t>
      </w:r>
      <w:proofErr w:type="spellEnd"/>
      <w:r>
        <w:rPr>
          <w:rFonts w:ascii="Times New Roman" w:hAnsi="Times New Roman"/>
          <w:color w:val="000000"/>
          <w:sz w:val="28"/>
          <w:szCs w:val="28"/>
          <w:lang w:val="ru-RU"/>
        </w:rPr>
        <w:t xml:space="preserve"> Н. В старинном стиле (фуга)</w:t>
      </w:r>
    </w:p>
    <w:p w:rsidR="00621875" w:rsidRDefault="00621875">
      <w:pPr>
        <w:keepNext/>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Лешгорн</w:t>
      </w:r>
      <w:proofErr w:type="spellEnd"/>
      <w:r>
        <w:rPr>
          <w:rFonts w:ascii="Times New Roman" w:hAnsi="Times New Roman"/>
          <w:color w:val="000000"/>
          <w:sz w:val="28"/>
          <w:szCs w:val="28"/>
          <w:lang w:val="ru-RU"/>
        </w:rPr>
        <w:t xml:space="preserve"> А. Этюд соч.66, №7</w:t>
      </w:r>
    </w:p>
    <w:p w:rsidR="00621875" w:rsidRDefault="00392B34">
      <w:pPr>
        <w:keepNext/>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Кабалевский</w:t>
      </w:r>
      <w:proofErr w:type="spellEnd"/>
      <w:r>
        <w:rPr>
          <w:rFonts w:ascii="Times New Roman" w:hAnsi="Times New Roman"/>
          <w:color w:val="000000"/>
          <w:sz w:val="28"/>
          <w:szCs w:val="28"/>
          <w:lang w:val="ru-RU"/>
        </w:rPr>
        <w:t xml:space="preserve">  Вариации Ре мажор</w:t>
      </w:r>
    </w:p>
    <w:p w:rsidR="00392B34" w:rsidRDefault="00392B34">
      <w:pPr>
        <w:keepNext/>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Григ Э.          Странник</w:t>
      </w:r>
    </w:p>
    <w:p w:rsidR="00392B34" w:rsidRDefault="00392B34">
      <w:pPr>
        <w:keepNext/>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Вариант 3</w:t>
      </w:r>
    </w:p>
    <w:p w:rsidR="00392B34" w:rsidRDefault="00392B34">
      <w:pPr>
        <w:keepNext/>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И.С.      Двухголосная инвенция соль минор</w:t>
      </w:r>
    </w:p>
    <w:p w:rsidR="00392B34" w:rsidRDefault="00392B34">
      <w:pPr>
        <w:keepNext/>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Крамер</w:t>
      </w:r>
      <w:proofErr w:type="spellEnd"/>
      <w:r>
        <w:rPr>
          <w:rFonts w:ascii="Times New Roman" w:hAnsi="Times New Roman"/>
          <w:color w:val="000000"/>
          <w:sz w:val="28"/>
          <w:szCs w:val="28"/>
          <w:lang w:val="ru-RU"/>
        </w:rPr>
        <w:t xml:space="preserve"> И.    Этюд №1 (60 избранных этюдов)</w:t>
      </w:r>
    </w:p>
    <w:p w:rsidR="00392B34" w:rsidRDefault="00392B34">
      <w:pPr>
        <w:keepNext/>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Гайдн И.       Концерт Ре мажор 1-я часть</w:t>
      </w:r>
    </w:p>
    <w:p w:rsidR="00392B34" w:rsidRDefault="00392B34">
      <w:pPr>
        <w:keepNext/>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Чеботарян</w:t>
      </w:r>
      <w:proofErr w:type="spellEnd"/>
      <w:r>
        <w:rPr>
          <w:rFonts w:ascii="Times New Roman" w:hAnsi="Times New Roman"/>
          <w:color w:val="000000"/>
          <w:sz w:val="28"/>
          <w:szCs w:val="28"/>
          <w:lang w:val="ru-RU"/>
        </w:rPr>
        <w:t xml:space="preserve"> Г. Прелюдия си бемоль минор</w:t>
      </w:r>
    </w:p>
    <w:p w:rsidR="002D576F" w:rsidRPr="00392B34" w:rsidRDefault="00392B34">
      <w:pPr>
        <w:keepNext/>
        <w:spacing w:line="360" w:lineRule="auto"/>
        <w:jc w:val="both"/>
        <w:rPr>
          <w:rFonts w:ascii="Times New Roman" w:hAnsi="Times New Roman"/>
          <w:i/>
          <w:color w:val="000000"/>
          <w:sz w:val="28"/>
          <w:szCs w:val="28"/>
          <w:lang w:val="ru-RU"/>
        </w:rPr>
      </w:pPr>
      <w:r w:rsidRPr="00392B34">
        <w:rPr>
          <w:rFonts w:ascii="Times New Roman" w:hAnsi="Times New Roman"/>
          <w:i/>
          <w:color w:val="000000"/>
          <w:sz w:val="28"/>
          <w:szCs w:val="28"/>
          <w:lang w:val="ru-RU"/>
        </w:rPr>
        <w:t>Вариант 4</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И.С.          Двухголосная  инвенция  Ми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Черни К.          Соч.299 , этюды №№24, 28</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Бетховен Л.     Соната №20, 1-я часть</w:t>
      </w:r>
    </w:p>
    <w:p w:rsidR="00392B34" w:rsidRDefault="00392B34">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Чайковский П.  Баба Яга</w:t>
      </w:r>
    </w:p>
    <w:p w:rsidR="002D576F" w:rsidRDefault="00392B34">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5</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Бах И. С.         Трехголосная инвенция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Черни К.          Соч. 299 Этюд № 21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Моцарт В.        Легкая соната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мажор, 1-я часть</w:t>
      </w:r>
    </w:p>
    <w:p w:rsidR="00392B34" w:rsidRDefault="00392B34">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Глазунов А.      Юношеские пьесы (по выбору)</w:t>
      </w:r>
    </w:p>
    <w:p w:rsidR="002D576F" w:rsidRDefault="002D576F">
      <w:pPr>
        <w:spacing w:line="360" w:lineRule="auto"/>
        <w:jc w:val="both"/>
        <w:rPr>
          <w:rFonts w:ascii="Times New Roman" w:hAnsi="Times New Roman"/>
          <w:color w:val="000000"/>
          <w:sz w:val="28"/>
          <w:szCs w:val="28"/>
          <w:lang w:val="ru-RU"/>
        </w:rPr>
      </w:pPr>
    </w:p>
    <w:p w:rsidR="002D576F" w:rsidRDefault="002D576F">
      <w:pPr>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6 класс</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 xml:space="preserve">Специальность и чтение с листа  </w:t>
      </w:r>
      <w:r>
        <w:rPr>
          <w:rFonts w:ascii="Times New Roman" w:hAnsi="Times New Roman"/>
          <w:i/>
          <w:color w:val="000000"/>
          <w:sz w:val="28"/>
          <w:szCs w:val="28"/>
          <w:lang w:val="ru-RU"/>
        </w:rPr>
        <w:tab/>
      </w:r>
      <w:r>
        <w:rPr>
          <w:rFonts w:ascii="Times New Roman" w:hAnsi="Times New Roman"/>
          <w:i/>
          <w:color w:val="000000"/>
          <w:sz w:val="28"/>
          <w:szCs w:val="28"/>
          <w:lang w:val="ru-RU"/>
        </w:rPr>
        <w:tab/>
        <w:t>2,5 часа в неделю</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 xml:space="preserve">Самостоятельная работа </w:t>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t>не менее 5 часов в неделю</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 xml:space="preserve">Консультации по специальности </w:t>
      </w:r>
      <w:r>
        <w:rPr>
          <w:rFonts w:ascii="Times New Roman" w:hAnsi="Times New Roman"/>
          <w:i/>
          <w:color w:val="000000"/>
          <w:sz w:val="28"/>
          <w:szCs w:val="28"/>
          <w:lang w:val="ru-RU"/>
        </w:rPr>
        <w:tab/>
      </w:r>
      <w:r>
        <w:rPr>
          <w:rFonts w:ascii="Times New Roman" w:hAnsi="Times New Roman"/>
          <w:i/>
          <w:color w:val="000000"/>
          <w:sz w:val="28"/>
          <w:szCs w:val="28"/>
          <w:lang w:val="ru-RU"/>
        </w:rPr>
        <w:tab/>
        <w:t>8 часов в год</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Учебный план на год:  два выступления на классных концертах с одним произведением на выбор, два технических зачёта (с оценкой) и два академических концерта</w:t>
      </w:r>
      <w:r w:rsidR="00313959">
        <w:rPr>
          <w:rFonts w:ascii="Times New Roman" w:hAnsi="Times New Roman"/>
          <w:color w:val="000000"/>
          <w:sz w:val="28"/>
          <w:szCs w:val="28"/>
          <w:lang w:val="ru-RU"/>
        </w:rPr>
        <w:t xml:space="preserve"> декабр</w:t>
      </w:r>
      <w:proofErr w:type="gramStart"/>
      <w:r w:rsidR="00313959">
        <w:rPr>
          <w:rFonts w:ascii="Times New Roman" w:hAnsi="Times New Roman"/>
          <w:color w:val="000000"/>
          <w:sz w:val="28"/>
          <w:szCs w:val="28"/>
          <w:lang w:val="ru-RU"/>
        </w:rPr>
        <w:t>ь-</w:t>
      </w:r>
      <w:proofErr w:type="gramEnd"/>
      <w:r w:rsidR="00313959">
        <w:rPr>
          <w:rFonts w:ascii="Times New Roman" w:hAnsi="Times New Roman"/>
          <w:color w:val="000000"/>
          <w:sz w:val="28"/>
          <w:szCs w:val="28"/>
          <w:lang w:val="ru-RU"/>
        </w:rPr>
        <w:t xml:space="preserve"> май ( переводной зачёт).</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В течение года учащийся должен пройти развернутую романтическую пьесу. Требования по гаммам усложняются в зависимости от индивидуальности ученика.</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Требования по репертуару  на год: </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две полифонии, </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две крупные формы, </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- 5-6 этюдов, </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- 2-4 пьесы.</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Требования к переводному академическому концерту:</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крупная форма,</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этюд,</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пьеса.</w:t>
      </w:r>
    </w:p>
    <w:p w:rsidR="002D576F" w:rsidRDefault="002D576F">
      <w:pPr>
        <w:spacing w:line="360" w:lineRule="auto"/>
        <w:jc w:val="both"/>
        <w:rPr>
          <w:rFonts w:ascii="Times New Roman" w:hAnsi="Times New Roman"/>
          <w:color w:val="000000"/>
          <w:sz w:val="28"/>
          <w:szCs w:val="28"/>
          <w:lang w:val="ru-RU"/>
        </w:rPr>
      </w:pPr>
    </w:p>
    <w:p w:rsidR="002D576F" w:rsidRDefault="002D576F">
      <w:pPr>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Примерный репертуарный список:</w:t>
      </w:r>
    </w:p>
    <w:p w:rsidR="002D576F" w:rsidRDefault="002D576F">
      <w:pPr>
        <w:pStyle w:val="16"/>
        <w:numPr>
          <w:ilvl w:val="0"/>
          <w:numId w:val="12"/>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Полифонические произведения</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 С.                    Трехголосные инвенции</w:t>
      </w:r>
    </w:p>
    <w:p w:rsidR="002D576F" w:rsidRDefault="002D576F" w:rsidP="003A3B34">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Французские сюиты, </w:t>
      </w:r>
    </w:p>
    <w:p w:rsidR="002D576F" w:rsidRDefault="002D576F" w:rsidP="003A3B34">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Английские сюиты (отдельные части)</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Гендель Г.                   Сюиты ре минор, ми минор</w:t>
      </w:r>
    </w:p>
    <w:p w:rsidR="002D576F" w:rsidRDefault="002D576F">
      <w:pPr>
        <w:tabs>
          <w:tab w:val="left" w:pos="2260"/>
          <w:tab w:val="left" w:pos="2560"/>
        </w:tabs>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Шостакович Д.           Прелюдии и фуги Ре мажор,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w:t>
      </w:r>
      <w:proofErr w:type="gramStart"/>
      <w:r>
        <w:rPr>
          <w:rFonts w:ascii="Times New Roman" w:hAnsi="Times New Roman"/>
          <w:color w:val="000000"/>
          <w:sz w:val="28"/>
          <w:szCs w:val="28"/>
          <w:lang w:val="ru-RU"/>
        </w:rPr>
        <w:t>мажор</w:t>
      </w:r>
      <w:proofErr w:type="gramEnd"/>
      <w:r>
        <w:rPr>
          <w:rFonts w:ascii="Times New Roman" w:hAnsi="Times New Roman"/>
          <w:color w:val="000000"/>
          <w:sz w:val="28"/>
          <w:szCs w:val="28"/>
          <w:lang w:val="ru-RU"/>
        </w:rPr>
        <w:t>, ля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Щедрин Р.                   Полифоническая тетрадь</w:t>
      </w:r>
    </w:p>
    <w:p w:rsidR="002D576F" w:rsidRDefault="002D576F">
      <w:pPr>
        <w:pStyle w:val="16"/>
        <w:numPr>
          <w:ilvl w:val="0"/>
          <w:numId w:val="12"/>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Этюды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Аренский А.                 Соч.41 Этюд Ми-бемоль мажор №1</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Беренс</w:t>
      </w:r>
      <w:proofErr w:type="spellEnd"/>
      <w:r>
        <w:rPr>
          <w:rFonts w:ascii="Times New Roman" w:hAnsi="Times New Roman"/>
          <w:color w:val="000000"/>
          <w:sz w:val="28"/>
          <w:szCs w:val="28"/>
          <w:lang w:val="ru-RU"/>
        </w:rPr>
        <w:t xml:space="preserve"> Г.                      Соч. 61 этюды</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Гуммель</w:t>
      </w:r>
      <w:proofErr w:type="spellEnd"/>
      <w:r>
        <w:rPr>
          <w:rFonts w:ascii="Times New Roman" w:hAnsi="Times New Roman"/>
          <w:color w:val="000000"/>
          <w:sz w:val="28"/>
          <w:szCs w:val="28"/>
          <w:lang w:val="ru-RU"/>
        </w:rPr>
        <w:t xml:space="preserve"> И.                   Соч.125 Этюды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Кобылянский А.          "Семь октавных этюдов"</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Крамер</w:t>
      </w:r>
      <w:proofErr w:type="spellEnd"/>
      <w:r>
        <w:rPr>
          <w:rFonts w:ascii="Times New Roman" w:hAnsi="Times New Roman"/>
          <w:color w:val="000000"/>
          <w:sz w:val="28"/>
          <w:szCs w:val="28"/>
          <w:lang w:val="ru-RU"/>
        </w:rPr>
        <w:t xml:space="preserve"> И.                     Соч.60 Этюды</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Лешгорн</w:t>
      </w:r>
      <w:proofErr w:type="spellEnd"/>
      <w:r>
        <w:rPr>
          <w:rFonts w:ascii="Times New Roman" w:hAnsi="Times New Roman"/>
          <w:color w:val="000000"/>
          <w:sz w:val="28"/>
          <w:szCs w:val="28"/>
          <w:lang w:val="ru-RU"/>
        </w:rPr>
        <w:t xml:space="preserve"> А.                   Соч.136  Этюды</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lastRenderedPageBreak/>
        <w:t>Мошковский</w:t>
      </w:r>
      <w:proofErr w:type="spellEnd"/>
      <w:r>
        <w:rPr>
          <w:rFonts w:ascii="Times New Roman" w:hAnsi="Times New Roman"/>
          <w:color w:val="000000"/>
          <w:sz w:val="28"/>
          <w:szCs w:val="28"/>
          <w:lang w:val="ru-RU"/>
        </w:rPr>
        <w:t xml:space="preserve"> М.            Соч.72  Этюды №№2, 5, 6, 10</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Черни К.                        Этюды соч.299 и соч.740</w:t>
      </w:r>
    </w:p>
    <w:p w:rsidR="002D576F" w:rsidRDefault="002D576F">
      <w:pPr>
        <w:pStyle w:val="16"/>
        <w:numPr>
          <w:ilvl w:val="0"/>
          <w:numId w:val="12"/>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Произведения крупной формы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 С.                 Концерты фа минор, ре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Ф. Э.                 Сонаты фа минор, ля минор</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Рондо из Сонаты си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Бетховен Л.             Соч.51  Рондо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мажор</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Сонаты №№ 1, 5, 6, 8, 9, 10 (отдельные части)</w:t>
      </w:r>
    </w:p>
    <w:p w:rsidR="002D576F" w:rsidRDefault="002D576F">
      <w:pPr>
        <w:spacing w:line="360" w:lineRule="auto"/>
        <w:ind w:left="216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Девять вариаций  Ля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Гайдн Й.                  Сонаты: до-диез минор № 6, Ми-бемоль мажор №3,</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соль минор №4</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Клементи</w:t>
      </w:r>
      <w:proofErr w:type="spellEnd"/>
      <w:r>
        <w:rPr>
          <w:rFonts w:ascii="Times New Roman" w:hAnsi="Times New Roman"/>
          <w:color w:val="000000"/>
          <w:sz w:val="28"/>
          <w:szCs w:val="28"/>
          <w:lang w:val="ru-RU"/>
        </w:rPr>
        <w:t xml:space="preserve"> М.            Соч.47 </w:t>
      </w:r>
      <w:r>
        <w:rPr>
          <w:rFonts w:ascii="Times New Roman" w:hAnsi="Times New Roman"/>
          <w:color w:val="000000"/>
          <w:sz w:val="28"/>
          <w:szCs w:val="28"/>
        </w:rPr>
        <w:t>N</w:t>
      </w:r>
      <w:r>
        <w:rPr>
          <w:rFonts w:ascii="Times New Roman" w:hAnsi="Times New Roman"/>
          <w:color w:val="000000"/>
          <w:sz w:val="28"/>
          <w:szCs w:val="28"/>
          <w:lang w:val="ru-RU"/>
        </w:rPr>
        <w:t xml:space="preserve"> 3  Соната Си-бемоль мажор</w:t>
      </w:r>
    </w:p>
    <w:p w:rsidR="002D576F" w:rsidRDefault="002D576F">
      <w:pPr>
        <w:spacing w:line="360" w:lineRule="auto"/>
        <w:ind w:left="216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Соч.40 </w:t>
      </w:r>
      <w:r>
        <w:rPr>
          <w:rFonts w:ascii="Times New Roman" w:hAnsi="Times New Roman"/>
          <w:color w:val="000000"/>
          <w:sz w:val="28"/>
          <w:szCs w:val="28"/>
        </w:rPr>
        <w:t>N</w:t>
      </w:r>
      <w:r>
        <w:rPr>
          <w:rFonts w:ascii="Times New Roman" w:hAnsi="Times New Roman"/>
          <w:color w:val="000000"/>
          <w:sz w:val="28"/>
          <w:szCs w:val="28"/>
          <w:lang w:val="ru-RU"/>
        </w:rPr>
        <w:t xml:space="preserve"> 2  Соната си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Моцарт В.                 Сонаты: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w:t>
      </w:r>
      <w:proofErr w:type="gramStart"/>
      <w:r>
        <w:rPr>
          <w:rFonts w:ascii="Times New Roman" w:hAnsi="Times New Roman"/>
          <w:color w:val="000000"/>
          <w:sz w:val="28"/>
          <w:szCs w:val="28"/>
          <w:lang w:val="ru-RU"/>
        </w:rPr>
        <w:t>мажор</w:t>
      </w:r>
      <w:proofErr w:type="gramEnd"/>
      <w:r>
        <w:rPr>
          <w:rFonts w:ascii="Times New Roman" w:hAnsi="Times New Roman"/>
          <w:color w:val="000000"/>
          <w:sz w:val="28"/>
          <w:szCs w:val="28"/>
          <w:lang w:val="ru-RU"/>
        </w:rPr>
        <w:t>, Фа мажор, Ре мажор, Си-бемоль мажор</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Концерты №№17, 23</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Вариации Ре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Мендельсон Ф.         Концерт соль минор,  1-я часть</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Парадизи</w:t>
      </w:r>
      <w:proofErr w:type="spellEnd"/>
      <w:r>
        <w:rPr>
          <w:rFonts w:ascii="Times New Roman" w:hAnsi="Times New Roman"/>
          <w:color w:val="000000"/>
          <w:sz w:val="28"/>
          <w:szCs w:val="28"/>
          <w:lang w:val="ru-RU"/>
        </w:rPr>
        <w:t xml:space="preserve"> П.             Соната Ля мажор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Скарлатти</w:t>
      </w:r>
      <w:proofErr w:type="spellEnd"/>
      <w:r>
        <w:rPr>
          <w:rFonts w:ascii="Times New Roman" w:hAnsi="Times New Roman"/>
          <w:color w:val="000000"/>
          <w:sz w:val="28"/>
          <w:szCs w:val="28"/>
          <w:lang w:val="ru-RU"/>
        </w:rPr>
        <w:t xml:space="preserve"> Д.            60 сонат, под ред. А. </w:t>
      </w:r>
      <w:proofErr w:type="spellStart"/>
      <w:r>
        <w:rPr>
          <w:rFonts w:ascii="Times New Roman" w:hAnsi="Times New Roman"/>
          <w:color w:val="000000"/>
          <w:sz w:val="28"/>
          <w:szCs w:val="28"/>
          <w:lang w:val="ru-RU"/>
        </w:rPr>
        <w:t>Гольденвейзера</w:t>
      </w:r>
      <w:proofErr w:type="spellEnd"/>
      <w:r>
        <w:rPr>
          <w:rFonts w:ascii="Times New Roman" w:hAnsi="Times New Roman"/>
          <w:color w:val="000000"/>
          <w:sz w:val="28"/>
          <w:szCs w:val="28"/>
          <w:lang w:val="ru-RU"/>
        </w:rPr>
        <w:t xml:space="preserve"> (наиболее легкие)</w:t>
      </w:r>
    </w:p>
    <w:p w:rsidR="002D576F" w:rsidRDefault="002D576F">
      <w:pPr>
        <w:pStyle w:val="16"/>
        <w:numPr>
          <w:ilvl w:val="0"/>
          <w:numId w:val="12"/>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Пьесы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Бородин А.                Маленькая сюита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Григ Э.                       Лирические тетради (по выбору)</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Дакен</w:t>
      </w:r>
      <w:proofErr w:type="spellEnd"/>
      <w:r>
        <w:rPr>
          <w:rFonts w:ascii="Times New Roman" w:hAnsi="Times New Roman"/>
          <w:color w:val="000000"/>
          <w:sz w:val="28"/>
          <w:szCs w:val="28"/>
          <w:lang w:val="ru-RU"/>
        </w:rPr>
        <w:t xml:space="preserve"> Л.                     «Кукушка»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Дворжак А.                Соч.101  Юмореска </w:t>
      </w:r>
      <w:r>
        <w:rPr>
          <w:rFonts w:ascii="Times New Roman" w:hAnsi="Times New Roman"/>
          <w:color w:val="000000"/>
          <w:sz w:val="28"/>
          <w:szCs w:val="28"/>
        </w:rPr>
        <w:t>N</w:t>
      </w:r>
      <w:r>
        <w:rPr>
          <w:rFonts w:ascii="Times New Roman" w:hAnsi="Times New Roman"/>
          <w:color w:val="000000"/>
          <w:sz w:val="28"/>
          <w:szCs w:val="28"/>
          <w:lang w:val="ru-RU"/>
        </w:rPr>
        <w:t xml:space="preserve"> 7</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Мак </w:t>
      </w:r>
      <w:proofErr w:type="gramStart"/>
      <w:r>
        <w:rPr>
          <w:rFonts w:ascii="Times New Roman" w:hAnsi="Times New Roman"/>
          <w:color w:val="000000"/>
          <w:sz w:val="28"/>
          <w:szCs w:val="28"/>
          <w:lang w:val="ru-RU"/>
        </w:rPr>
        <w:t>-</w:t>
      </w:r>
      <w:proofErr w:type="spellStart"/>
      <w:r>
        <w:rPr>
          <w:rFonts w:ascii="Times New Roman" w:hAnsi="Times New Roman"/>
          <w:color w:val="000000"/>
          <w:sz w:val="28"/>
          <w:szCs w:val="28"/>
          <w:lang w:val="ru-RU"/>
        </w:rPr>
        <w:t>Д</w:t>
      </w:r>
      <w:proofErr w:type="gramEnd"/>
      <w:r>
        <w:rPr>
          <w:rFonts w:ascii="Times New Roman" w:hAnsi="Times New Roman"/>
          <w:color w:val="000000"/>
          <w:sz w:val="28"/>
          <w:szCs w:val="28"/>
          <w:lang w:val="ru-RU"/>
        </w:rPr>
        <w:t>оуэлл</w:t>
      </w:r>
      <w:proofErr w:type="spellEnd"/>
      <w:r>
        <w:rPr>
          <w:rFonts w:ascii="Times New Roman" w:hAnsi="Times New Roman"/>
          <w:color w:val="000000"/>
          <w:sz w:val="28"/>
          <w:szCs w:val="28"/>
          <w:lang w:val="ru-RU"/>
        </w:rPr>
        <w:t xml:space="preserve"> Э.          Соч.46 №2 «Вечное движение»</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Мендельсон Ф.          Песни без слов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Прокофьев С.            Гавот из балета "Золушка"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Рахманинов С.           Вальс Ля мажор, Мелодия, Полька</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Фильд</w:t>
      </w:r>
      <w:proofErr w:type="spellEnd"/>
      <w:r>
        <w:rPr>
          <w:rFonts w:ascii="Times New Roman" w:hAnsi="Times New Roman"/>
          <w:color w:val="000000"/>
          <w:sz w:val="28"/>
          <w:szCs w:val="28"/>
          <w:lang w:val="ru-RU"/>
        </w:rPr>
        <w:t xml:space="preserve"> Д.                    Ноктюрны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Чайковский П.           Русская пляска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Шопен Ф.                   Ноктюрн ми минор, фа минор</w:t>
      </w:r>
    </w:p>
    <w:p w:rsidR="002D576F" w:rsidRDefault="002D576F">
      <w:pPr>
        <w:spacing w:line="360" w:lineRule="auto"/>
        <w:ind w:left="2160"/>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 xml:space="preserve">       Полонез до-диез минор</w:t>
      </w:r>
    </w:p>
    <w:p w:rsidR="002D576F" w:rsidRDefault="002D576F">
      <w:pPr>
        <w:spacing w:line="360" w:lineRule="auto"/>
        <w:ind w:left="216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Вальсы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Шуберт Ф.                  Экспромты соч. 90</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Соч.142 Экспромты Ля-бемоль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Шуман Р.                     Соч.124 Листки из альбома: Колыбельная,</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Вальс ля минор, Эльф, Бурлеска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Щедрин Р.                   В подражание </w:t>
      </w:r>
      <w:proofErr w:type="spellStart"/>
      <w:r>
        <w:rPr>
          <w:rFonts w:ascii="Times New Roman" w:hAnsi="Times New Roman"/>
          <w:color w:val="000000"/>
          <w:sz w:val="28"/>
          <w:szCs w:val="28"/>
          <w:lang w:val="ru-RU"/>
        </w:rPr>
        <w:t>Альбенису</w:t>
      </w:r>
      <w:proofErr w:type="spellEnd"/>
      <w:r>
        <w:rPr>
          <w:rFonts w:ascii="Times New Roman" w:hAnsi="Times New Roman"/>
          <w:color w:val="000000"/>
          <w:sz w:val="28"/>
          <w:szCs w:val="28"/>
          <w:lang w:val="ru-RU"/>
        </w:rPr>
        <w:t>,  Юмореска</w:t>
      </w:r>
    </w:p>
    <w:p w:rsidR="002D576F" w:rsidRDefault="002D576F">
      <w:pPr>
        <w:spacing w:line="360" w:lineRule="auto"/>
        <w:jc w:val="both"/>
        <w:rPr>
          <w:rFonts w:ascii="Times New Roman" w:hAnsi="Times New Roman"/>
          <w:color w:val="000000"/>
          <w:sz w:val="28"/>
          <w:szCs w:val="28"/>
          <w:lang w:val="ru-RU"/>
        </w:rPr>
      </w:pPr>
    </w:p>
    <w:p w:rsidR="003D7B81" w:rsidRDefault="003D7B81">
      <w:pPr>
        <w:spacing w:line="360" w:lineRule="auto"/>
        <w:jc w:val="both"/>
        <w:rPr>
          <w:rFonts w:ascii="Times New Roman" w:hAnsi="Times New Roman"/>
          <w:color w:val="000000"/>
          <w:sz w:val="28"/>
          <w:szCs w:val="28"/>
          <w:lang w:val="ru-RU"/>
        </w:rPr>
      </w:pPr>
    </w:p>
    <w:p w:rsidR="002D576F" w:rsidRDefault="002D576F">
      <w:pPr>
        <w:keepNext/>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Примеры программ переводного академического концерта:</w:t>
      </w:r>
    </w:p>
    <w:p w:rsidR="00F4307B" w:rsidRDefault="00F4307B">
      <w:pPr>
        <w:keepNext/>
        <w:spacing w:line="360" w:lineRule="auto"/>
        <w:jc w:val="both"/>
        <w:rPr>
          <w:rFonts w:ascii="Times New Roman" w:hAnsi="Times New Roman"/>
          <w:i/>
          <w:color w:val="000000"/>
          <w:sz w:val="28"/>
          <w:szCs w:val="28"/>
          <w:lang w:val="ru-RU"/>
        </w:rPr>
      </w:pPr>
      <w:r w:rsidRPr="00F4307B">
        <w:rPr>
          <w:rFonts w:ascii="Times New Roman" w:hAnsi="Times New Roman"/>
          <w:i/>
          <w:color w:val="000000"/>
          <w:sz w:val="28"/>
          <w:szCs w:val="28"/>
          <w:lang w:val="ru-RU"/>
        </w:rPr>
        <w:t>Вариант 1</w:t>
      </w:r>
    </w:p>
    <w:p w:rsidR="00F4307B" w:rsidRDefault="00F4307B">
      <w:pPr>
        <w:keepNext/>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Кабалевский</w:t>
      </w:r>
      <w:proofErr w:type="spellEnd"/>
      <w:r>
        <w:rPr>
          <w:rFonts w:ascii="Times New Roman" w:hAnsi="Times New Roman"/>
          <w:color w:val="000000"/>
          <w:sz w:val="28"/>
          <w:szCs w:val="28"/>
          <w:lang w:val="ru-RU"/>
        </w:rPr>
        <w:t xml:space="preserve"> Д.        Сонатина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мажор, часть 1-я</w:t>
      </w:r>
    </w:p>
    <w:p w:rsidR="00F4307B" w:rsidRDefault="00F4307B">
      <w:pPr>
        <w:keepNext/>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Беренс</w:t>
      </w:r>
      <w:proofErr w:type="spellEnd"/>
      <w:r>
        <w:rPr>
          <w:rFonts w:ascii="Times New Roman" w:hAnsi="Times New Roman"/>
          <w:color w:val="000000"/>
          <w:sz w:val="28"/>
          <w:szCs w:val="28"/>
          <w:lang w:val="ru-RU"/>
        </w:rPr>
        <w:t xml:space="preserve"> Г.                  Этюд №26</w:t>
      </w:r>
    </w:p>
    <w:p w:rsidR="00F4307B" w:rsidRDefault="00F4307B">
      <w:pPr>
        <w:keepNext/>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Эгейс</w:t>
      </w:r>
      <w:proofErr w:type="spellEnd"/>
      <w:r>
        <w:rPr>
          <w:rFonts w:ascii="Times New Roman" w:hAnsi="Times New Roman"/>
          <w:color w:val="000000"/>
          <w:sz w:val="28"/>
          <w:szCs w:val="28"/>
          <w:lang w:val="ru-RU"/>
        </w:rPr>
        <w:t xml:space="preserve">  К.                 Утешение</w:t>
      </w:r>
    </w:p>
    <w:p w:rsidR="00F4307B" w:rsidRPr="00F4307B" w:rsidRDefault="00F4307B">
      <w:pPr>
        <w:keepNext/>
        <w:spacing w:line="360" w:lineRule="auto"/>
        <w:jc w:val="both"/>
        <w:rPr>
          <w:rFonts w:ascii="Times New Roman" w:hAnsi="Times New Roman"/>
          <w:i/>
          <w:color w:val="000000"/>
          <w:sz w:val="28"/>
          <w:szCs w:val="28"/>
          <w:lang w:val="ru-RU"/>
        </w:rPr>
      </w:pPr>
      <w:r w:rsidRPr="00F4307B">
        <w:rPr>
          <w:rFonts w:ascii="Times New Roman" w:hAnsi="Times New Roman"/>
          <w:i/>
          <w:color w:val="000000"/>
          <w:sz w:val="28"/>
          <w:szCs w:val="28"/>
          <w:lang w:val="ru-RU"/>
        </w:rPr>
        <w:t>Вариант 2</w:t>
      </w:r>
    </w:p>
    <w:p w:rsidR="00F4307B" w:rsidRDefault="00F4307B">
      <w:pPr>
        <w:keepNext/>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Моцарт В.             Концерт №17, финал</w:t>
      </w:r>
    </w:p>
    <w:p w:rsidR="00F4307B" w:rsidRDefault="00F4307B">
      <w:pPr>
        <w:keepNext/>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Лешгорн</w:t>
      </w:r>
      <w:proofErr w:type="spellEnd"/>
      <w:r>
        <w:rPr>
          <w:rFonts w:ascii="Times New Roman" w:hAnsi="Times New Roman"/>
          <w:color w:val="000000"/>
          <w:sz w:val="28"/>
          <w:szCs w:val="28"/>
          <w:lang w:val="ru-RU"/>
        </w:rPr>
        <w:t xml:space="preserve"> А.          Этюд №19, соч.136</w:t>
      </w:r>
    </w:p>
    <w:p w:rsidR="00F4307B" w:rsidRDefault="00F4307B">
      <w:pPr>
        <w:keepNext/>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Мендельсон Ф.      Песня без слов №46 соль минор</w:t>
      </w:r>
    </w:p>
    <w:p w:rsidR="00F4307B" w:rsidRPr="00F4307B" w:rsidRDefault="00F4307B">
      <w:pPr>
        <w:keepNext/>
        <w:spacing w:line="360" w:lineRule="auto"/>
        <w:jc w:val="both"/>
        <w:rPr>
          <w:rFonts w:ascii="Times New Roman" w:hAnsi="Times New Roman"/>
          <w:i/>
          <w:color w:val="000000"/>
          <w:sz w:val="28"/>
          <w:szCs w:val="28"/>
          <w:lang w:val="ru-RU"/>
        </w:rPr>
      </w:pPr>
      <w:r w:rsidRPr="00F4307B">
        <w:rPr>
          <w:rFonts w:ascii="Times New Roman" w:hAnsi="Times New Roman"/>
          <w:i/>
          <w:color w:val="000000"/>
          <w:sz w:val="28"/>
          <w:szCs w:val="28"/>
          <w:lang w:val="ru-RU"/>
        </w:rPr>
        <w:t>Вариант 3</w:t>
      </w:r>
    </w:p>
    <w:p w:rsidR="00F4307B" w:rsidRDefault="00F4307B">
      <w:pPr>
        <w:keepNext/>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Бетховен Л.          Вариации Соль мажор</w:t>
      </w:r>
    </w:p>
    <w:p w:rsidR="00F4307B" w:rsidRDefault="00F4307B">
      <w:pPr>
        <w:keepNext/>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Черни К.               Этюд №29, соч. 229</w:t>
      </w:r>
    </w:p>
    <w:p w:rsidR="00F4307B" w:rsidRPr="00F4307B" w:rsidRDefault="00F4307B">
      <w:pPr>
        <w:keepNext/>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Кабалевский</w:t>
      </w:r>
      <w:proofErr w:type="spellEnd"/>
      <w:r>
        <w:rPr>
          <w:rFonts w:ascii="Times New Roman" w:hAnsi="Times New Roman"/>
          <w:color w:val="000000"/>
          <w:sz w:val="28"/>
          <w:szCs w:val="28"/>
          <w:lang w:val="ru-RU"/>
        </w:rPr>
        <w:t xml:space="preserve"> Д.    Прелюдия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минор, соч.38     </w:t>
      </w:r>
    </w:p>
    <w:p w:rsidR="002D576F" w:rsidRDefault="00F4307B">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4</w:t>
      </w:r>
    </w:p>
    <w:p w:rsidR="00F4307B" w:rsidRPr="00F4307B" w:rsidRDefault="0030237D">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Прокофьев С.           Тарантелла, Вальс, Менуэт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Черни К.                    Соч.299 Этюд №31</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Клементи</w:t>
      </w:r>
      <w:proofErr w:type="spellEnd"/>
      <w:r>
        <w:rPr>
          <w:rFonts w:ascii="Times New Roman" w:hAnsi="Times New Roman"/>
          <w:color w:val="000000"/>
          <w:sz w:val="28"/>
          <w:szCs w:val="28"/>
          <w:lang w:val="ru-RU"/>
        </w:rPr>
        <w:t xml:space="preserve"> М.             Сонатина Соль мажор, 1-я часть</w:t>
      </w:r>
    </w:p>
    <w:p w:rsidR="002D576F" w:rsidRDefault="0030237D">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5</w:t>
      </w:r>
    </w:p>
    <w:p w:rsidR="0030237D"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Черни К.                   Соч. 740 Этюды №№1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Гайдн Й.                   Соната ми минор, 1-я часть</w:t>
      </w:r>
    </w:p>
    <w:p w:rsidR="0030237D" w:rsidRDefault="0030237D">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Чайковский П.          Соч.37 Времена года (по выбору)</w:t>
      </w:r>
    </w:p>
    <w:p w:rsidR="002D576F" w:rsidRDefault="002D576F">
      <w:pPr>
        <w:spacing w:line="360" w:lineRule="auto"/>
        <w:jc w:val="both"/>
        <w:rPr>
          <w:rFonts w:ascii="Times New Roman" w:hAnsi="Times New Roman"/>
          <w:color w:val="000000"/>
          <w:sz w:val="28"/>
          <w:szCs w:val="28"/>
          <w:lang w:val="ru-RU"/>
        </w:rPr>
      </w:pPr>
    </w:p>
    <w:p w:rsidR="002D576F" w:rsidRDefault="002D576F">
      <w:pPr>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lastRenderedPageBreak/>
        <w:t>7 класс</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Специальность и чтение с листа</w:t>
      </w:r>
      <w:r>
        <w:rPr>
          <w:rFonts w:ascii="Times New Roman" w:hAnsi="Times New Roman"/>
          <w:i/>
          <w:color w:val="000000"/>
          <w:sz w:val="28"/>
          <w:szCs w:val="28"/>
          <w:lang w:val="ru-RU"/>
        </w:rPr>
        <w:tab/>
      </w:r>
      <w:r>
        <w:rPr>
          <w:rFonts w:ascii="Times New Roman" w:hAnsi="Times New Roman"/>
          <w:i/>
          <w:color w:val="000000"/>
          <w:sz w:val="28"/>
          <w:szCs w:val="28"/>
          <w:lang w:val="ru-RU"/>
        </w:rPr>
        <w:tab/>
        <w:t xml:space="preserve"> 2,5 часа в неделю</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 xml:space="preserve">Самостоятельная работа </w:t>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t xml:space="preserve"> не менее 6 часов в неделю</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Консультации по специальности</w:t>
      </w:r>
      <w:r>
        <w:rPr>
          <w:rFonts w:ascii="Times New Roman" w:hAnsi="Times New Roman"/>
          <w:i/>
          <w:color w:val="000000"/>
          <w:sz w:val="28"/>
          <w:szCs w:val="28"/>
          <w:lang w:val="ru-RU"/>
        </w:rPr>
        <w:tab/>
      </w:r>
      <w:r>
        <w:rPr>
          <w:rFonts w:ascii="Times New Roman" w:hAnsi="Times New Roman"/>
          <w:i/>
          <w:color w:val="000000"/>
          <w:sz w:val="28"/>
          <w:szCs w:val="28"/>
          <w:lang w:val="ru-RU"/>
        </w:rPr>
        <w:tab/>
        <w:t xml:space="preserve"> 8 часов в год</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В первом полугодии учащийся должен сыграть одно произведение (можно ансамбль) по выбору на классном концерте, технический зачёт по диезным гаммам (с оценкой) и академический концерт:</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полифония,</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этюд,</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пьеса.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Во втором полугодии – одно произведение по выбору (можно ансамбль) на классном концерте, технический зачёт по бемольным гаммам (с оценкой) и переводной академический концерт:</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крупная форма,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этюд,</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пьеса развёрнутого характера.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Требования по репертуару на год: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две полифонии,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две крупные формы,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- 4-6 этюдов,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- 2-3 пьесы.</w:t>
      </w:r>
    </w:p>
    <w:p w:rsidR="002D576F" w:rsidRDefault="002D576F">
      <w:pPr>
        <w:spacing w:line="360" w:lineRule="auto"/>
        <w:jc w:val="both"/>
        <w:rPr>
          <w:rFonts w:ascii="Times New Roman" w:hAnsi="Times New Roman"/>
          <w:color w:val="000000"/>
          <w:sz w:val="28"/>
          <w:szCs w:val="28"/>
          <w:lang w:val="ru-RU"/>
        </w:rPr>
      </w:pPr>
    </w:p>
    <w:p w:rsidR="002D576F" w:rsidRDefault="002D576F">
      <w:pPr>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Примерный репертуарный список:</w:t>
      </w:r>
    </w:p>
    <w:p w:rsidR="002D576F" w:rsidRDefault="002D576F">
      <w:pPr>
        <w:pStyle w:val="16"/>
        <w:numPr>
          <w:ilvl w:val="0"/>
          <w:numId w:val="13"/>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Полифонические произведения</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И.С.             Трехголосные инвенции, Французские сюиты,</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Английские сюиты ля минор, соль минор</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ХТК 1-й том, Прелюдии и фуги (по выбору)</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ХТК  2-й том, Прелюдии и фуги: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w:t>
      </w:r>
      <w:proofErr w:type="gramStart"/>
      <w:r>
        <w:rPr>
          <w:rFonts w:ascii="Times New Roman" w:hAnsi="Times New Roman"/>
          <w:color w:val="000000"/>
          <w:sz w:val="28"/>
          <w:szCs w:val="28"/>
          <w:lang w:val="ru-RU"/>
        </w:rPr>
        <w:t>минор</w:t>
      </w:r>
      <w:proofErr w:type="gramEnd"/>
      <w:r>
        <w:rPr>
          <w:rFonts w:ascii="Times New Roman" w:hAnsi="Times New Roman"/>
          <w:color w:val="000000"/>
          <w:sz w:val="28"/>
          <w:szCs w:val="28"/>
          <w:lang w:val="ru-RU"/>
        </w:rPr>
        <w:t>, ре минор,</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Ми-бемоль мажор, Соль мажор, ля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Шостакович Д.   Прелюдии и фуги: Ре мажор,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w:t>
      </w:r>
      <w:proofErr w:type="gramStart"/>
      <w:r>
        <w:rPr>
          <w:rFonts w:ascii="Times New Roman" w:hAnsi="Times New Roman"/>
          <w:color w:val="000000"/>
          <w:sz w:val="28"/>
          <w:szCs w:val="28"/>
          <w:lang w:val="ru-RU"/>
        </w:rPr>
        <w:t>мажор</w:t>
      </w:r>
      <w:proofErr w:type="gramEnd"/>
      <w:r>
        <w:rPr>
          <w:rFonts w:ascii="Times New Roman" w:hAnsi="Times New Roman"/>
          <w:color w:val="000000"/>
          <w:sz w:val="28"/>
          <w:szCs w:val="28"/>
          <w:lang w:val="ru-RU"/>
        </w:rPr>
        <w:t>, ля минор,</w:t>
      </w:r>
    </w:p>
    <w:p w:rsidR="002D576F" w:rsidRDefault="002D576F">
      <w:pPr>
        <w:spacing w:line="360" w:lineRule="auto"/>
        <w:ind w:left="3600" w:firstLine="720"/>
        <w:jc w:val="both"/>
        <w:rPr>
          <w:rFonts w:ascii="Times New Roman" w:hAnsi="Times New Roman"/>
          <w:color w:val="000000"/>
          <w:sz w:val="28"/>
          <w:szCs w:val="28"/>
          <w:lang w:val="ru-RU"/>
        </w:rPr>
      </w:pPr>
      <w:r>
        <w:rPr>
          <w:rFonts w:ascii="Times New Roman" w:hAnsi="Times New Roman"/>
          <w:color w:val="000000"/>
          <w:sz w:val="28"/>
          <w:szCs w:val="28"/>
          <w:lang w:val="ru-RU"/>
        </w:rPr>
        <w:t>Ми мажор, соль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Полторацкий В.   24 Прелюдии и фуги (по выбору)</w:t>
      </w:r>
    </w:p>
    <w:p w:rsidR="002D576F" w:rsidRDefault="002D576F">
      <w:pPr>
        <w:pStyle w:val="16"/>
        <w:numPr>
          <w:ilvl w:val="0"/>
          <w:numId w:val="13"/>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Этюды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Аренский А.          Соч.74 Этюды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минор, До мажор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Клементи</w:t>
      </w:r>
      <w:proofErr w:type="spellEnd"/>
      <w:r>
        <w:rPr>
          <w:rFonts w:ascii="Times New Roman" w:hAnsi="Times New Roman"/>
          <w:color w:val="000000"/>
          <w:sz w:val="28"/>
          <w:szCs w:val="28"/>
          <w:lang w:val="ru-RU"/>
        </w:rPr>
        <w:t xml:space="preserve"> М.          Этюды, под ред. </w:t>
      </w:r>
      <w:proofErr w:type="spellStart"/>
      <w:r>
        <w:rPr>
          <w:rFonts w:ascii="Times New Roman" w:hAnsi="Times New Roman"/>
          <w:color w:val="000000"/>
          <w:sz w:val="28"/>
          <w:szCs w:val="28"/>
          <w:lang w:val="ru-RU"/>
        </w:rPr>
        <w:t>Таузига</w:t>
      </w:r>
      <w:proofErr w:type="spellEnd"/>
      <w:r>
        <w:rPr>
          <w:rFonts w:ascii="Times New Roman" w:hAnsi="Times New Roman"/>
          <w:color w:val="000000"/>
          <w:sz w:val="28"/>
          <w:szCs w:val="28"/>
          <w:lang w:val="ru-RU"/>
        </w:rPr>
        <w:t xml:space="preserve">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Лист Ф.                   Этюды "Шум леса", "</w:t>
      </w:r>
      <w:proofErr w:type="spellStart"/>
      <w:r>
        <w:rPr>
          <w:rFonts w:ascii="Times New Roman" w:hAnsi="Times New Roman"/>
          <w:color w:val="000000"/>
          <w:sz w:val="28"/>
          <w:szCs w:val="28"/>
        </w:rPr>
        <w:t>Unsospiro</w:t>
      </w:r>
      <w:proofErr w:type="spellEnd"/>
      <w:r>
        <w:rPr>
          <w:rFonts w:ascii="Times New Roman" w:hAnsi="Times New Roman"/>
          <w:color w:val="000000"/>
          <w:sz w:val="28"/>
          <w:szCs w:val="28"/>
          <w:lang w:val="ru-RU"/>
        </w:rPr>
        <w:t>"</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Мошковский</w:t>
      </w:r>
      <w:proofErr w:type="spellEnd"/>
      <w:r>
        <w:rPr>
          <w:rFonts w:ascii="Times New Roman" w:hAnsi="Times New Roman"/>
          <w:color w:val="000000"/>
          <w:sz w:val="28"/>
          <w:szCs w:val="28"/>
          <w:lang w:val="ru-RU"/>
        </w:rPr>
        <w:t xml:space="preserve"> М.     Соч.72 Этюды №№1, 2, 5, 6, 7, 10, 11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Черни К.                 Соч.740  50 этюдов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Шопен Ф.                Соч.10: №№5, 9, 12; соч.25: №№1, 2, 9</w:t>
      </w:r>
    </w:p>
    <w:p w:rsidR="002D576F" w:rsidRDefault="002D576F">
      <w:pPr>
        <w:pStyle w:val="16"/>
        <w:numPr>
          <w:ilvl w:val="0"/>
          <w:numId w:val="13"/>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Крупная форма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 С.                Ля мажор, соль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Бетховен Л.             Сонаты соч.2 №1 Фа минор, соч.10 №1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минор</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Соч.51 Рондо Соль мажор</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Концерт </w:t>
      </w:r>
      <w:r>
        <w:rPr>
          <w:rFonts w:ascii="Times New Roman" w:hAnsi="Times New Roman"/>
          <w:color w:val="000000"/>
          <w:sz w:val="28"/>
          <w:szCs w:val="28"/>
        </w:rPr>
        <w:t>N</w:t>
      </w:r>
      <w:r>
        <w:rPr>
          <w:rFonts w:ascii="Times New Roman" w:hAnsi="Times New Roman"/>
          <w:color w:val="000000"/>
          <w:sz w:val="28"/>
          <w:szCs w:val="28"/>
          <w:lang w:val="ru-RU"/>
        </w:rPr>
        <w:t xml:space="preserve"> 1</w:t>
      </w:r>
      <w:proofErr w:type="gramStart"/>
      <w:r>
        <w:rPr>
          <w:rFonts w:ascii="Times New Roman" w:hAnsi="Times New Roman"/>
          <w:color w:val="000000"/>
          <w:sz w:val="28"/>
          <w:szCs w:val="28"/>
          <w:lang w:val="ru-RU"/>
        </w:rPr>
        <w:t xml:space="preserve"> Д</w:t>
      </w:r>
      <w:proofErr w:type="gramEnd"/>
      <w:r>
        <w:rPr>
          <w:rFonts w:ascii="Times New Roman" w:hAnsi="Times New Roman"/>
          <w:color w:val="000000"/>
          <w:sz w:val="28"/>
          <w:szCs w:val="28"/>
          <w:lang w:val="ru-RU"/>
        </w:rPr>
        <w:t>о мажор,1-я часть</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Гайдн Й.                 Сонаты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Григ Э.                   Концерт ля минор, 1-я часть</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Соната ми минор, 1-я часть</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Клементи</w:t>
      </w:r>
      <w:proofErr w:type="spellEnd"/>
      <w:r>
        <w:rPr>
          <w:rFonts w:ascii="Times New Roman" w:hAnsi="Times New Roman"/>
          <w:color w:val="000000"/>
          <w:sz w:val="28"/>
          <w:szCs w:val="28"/>
          <w:lang w:val="ru-RU"/>
        </w:rPr>
        <w:t xml:space="preserve"> М.          Соната фа-диез минор, 1-я часть</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Моцарт В.              Сонаты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w:t>
      </w:r>
      <w:proofErr w:type="gramStart"/>
      <w:r>
        <w:rPr>
          <w:rFonts w:ascii="Times New Roman" w:hAnsi="Times New Roman"/>
          <w:color w:val="000000"/>
          <w:sz w:val="28"/>
          <w:szCs w:val="28"/>
          <w:lang w:val="ru-RU"/>
        </w:rPr>
        <w:t>мажор</w:t>
      </w:r>
      <w:proofErr w:type="gramEnd"/>
      <w:r>
        <w:rPr>
          <w:rFonts w:ascii="Times New Roman" w:hAnsi="Times New Roman"/>
          <w:color w:val="000000"/>
          <w:sz w:val="28"/>
          <w:szCs w:val="28"/>
          <w:lang w:val="ru-RU"/>
        </w:rPr>
        <w:t xml:space="preserve"> №10, Ре мажор №9, Фа мажор №12,</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мажор №7 (ред. А. </w:t>
      </w:r>
      <w:proofErr w:type="spellStart"/>
      <w:r>
        <w:rPr>
          <w:rFonts w:ascii="Times New Roman" w:hAnsi="Times New Roman"/>
          <w:color w:val="000000"/>
          <w:sz w:val="28"/>
          <w:szCs w:val="28"/>
          <w:lang w:val="ru-RU"/>
        </w:rPr>
        <w:t>Гольденвейзера</w:t>
      </w:r>
      <w:proofErr w:type="spellEnd"/>
      <w:r>
        <w:rPr>
          <w:rFonts w:ascii="Times New Roman" w:hAnsi="Times New Roman"/>
          <w:color w:val="000000"/>
          <w:sz w:val="28"/>
          <w:szCs w:val="28"/>
          <w:lang w:val="ru-RU"/>
        </w:rPr>
        <w:t>)</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Концерты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Мендельсон Ф.        Рондо-</w:t>
      </w:r>
      <w:proofErr w:type="spellStart"/>
      <w:r>
        <w:rPr>
          <w:rFonts w:ascii="Times New Roman" w:hAnsi="Times New Roman"/>
          <w:color w:val="000000"/>
          <w:sz w:val="28"/>
          <w:szCs w:val="28"/>
          <w:lang w:val="ru-RU"/>
        </w:rPr>
        <w:t>каприччиозо</w:t>
      </w:r>
      <w:proofErr w:type="spellEnd"/>
    </w:p>
    <w:p w:rsidR="002D576F" w:rsidRDefault="002D576F">
      <w:pPr>
        <w:spacing w:line="360" w:lineRule="auto"/>
        <w:ind w:left="2160" w:firstLine="392"/>
        <w:jc w:val="both"/>
        <w:rPr>
          <w:rFonts w:ascii="Times New Roman" w:hAnsi="Times New Roman"/>
          <w:color w:val="000000"/>
          <w:sz w:val="28"/>
          <w:szCs w:val="28"/>
          <w:lang w:val="ru-RU"/>
        </w:rPr>
      </w:pPr>
      <w:r>
        <w:rPr>
          <w:rFonts w:ascii="Times New Roman" w:hAnsi="Times New Roman"/>
          <w:color w:val="000000"/>
          <w:sz w:val="28"/>
          <w:szCs w:val="28"/>
          <w:lang w:val="ru-RU"/>
        </w:rPr>
        <w:t>Фантазия фа-диез минор, 1-я часть</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Концерты соль минор №1, ре минор №2</w:t>
      </w:r>
    </w:p>
    <w:p w:rsidR="002D576F" w:rsidRDefault="002D576F">
      <w:pPr>
        <w:pStyle w:val="16"/>
        <w:numPr>
          <w:ilvl w:val="0"/>
          <w:numId w:val="13"/>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Пьесы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Григ Э.                 Соч.52  «Сердце поэта»</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Соч.19 «Свадебный день в </w:t>
      </w:r>
      <w:proofErr w:type="spellStart"/>
      <w:r>
        <w:rPr>
          <w:rFonts w:ascii="Times New Roman" w:hAnsi="Times New Roman"/>
          <w:color w:val="000000"/>
          <w:sz w:val="28"/>
          <w:szCs w:val="28"/>
          <w:lang w:val="ru-RU"/>
        </w:rPr>
        <w:t>Тролльхаугене</w:t>
      </w:r>
      <w:proofErr w:type="spellEnd"/>
      <w:r>
        <w:rPr>
          <w:rFonts w:ascii="Times New Roman" w:hAnsi="Times New Roman"/>
          <w:color w:val="000000"/>
          <w:sz w:val="28"/>
          <w:szCs w:val="28"/>
          <w:lang w:val="ru-RU"/>
        </w:rPr>
        <w:t>»</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Дебюсси К.          Арабески Соль мажор, Ми мажор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Мясковский</w:t>
      </w:r>
      <w:proofErr w:type="spellEnd"/>
      <w:r>
        <w:rPr>
          <w:rFonts w:ascii="Times New Roman" w:hAnsi="Times New Roman"/>
          <w:color w:val="000000"/>
          <w:sz w:val="28"/>
          <w:szCs w:val="28"/>
          <w:lang w:val="ru-RU"/>
        </w:rPr>
        <w:t xml:space="preserve"> Н.    Соч.31 «Пожелтевшие страницы№</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Соч.25 «Причуды»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Прокофьев С.      Соч.25 Гавот из  "Классической симфонии"</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Соч.22 "Мимолетности"</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Рахманинов С.      Элегия, Мелодия, Вальс Ля мажор, Полишинель</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Шостакович Д.     Соч.1  "Три фантастических танца"</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Соч.34   Прелюдии</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Чайковский П.      "Времена года"</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Соч.10 Юмореска; соч.72  «Нежные упреки»</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Шопен Ф.             Ноктюрны: №2 Ми-бемоль мажор, №19 ми минор</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№15 фа минор</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Полонезы: соль-диез минор (</w:t>
      </w:r>
      <w:r>
        <w:rPr>
          <w:rFonts w:ascii="Times New Roman" w:hAnsi="Times New Roman"/>
          <w:color w:val="000000"/>
          <w:sz w:val="28"/>
          <w:szCs w:val="28"/>
        </w:rPr>
        <w:t>post</w:t>
      </w:r>
      <w:r>
        <w:rPr>
          <w:rFonts w:ascii="Times New Roman" w:hAnsi="Times New Roman"/>
          <w:color w:val="000000"/>
          <w:sz w:val="28"/>
          <w:szCs w:val="28"/>
          <w:lang w:val="ru-RU"/>
        </w:rPr>
        <w:t xml:space="preserve">.),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Шопен-Лист        Польские песни</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Шуберт Ф.          Соч. 142  Экспромт Си-бемоль мажор</w:t>
      </w:r>
    </w:p>
    <w:p w:rsidR="002D576F" w:rsidRDefault="002D576F">
      <w:pPr>
        <w:spacing w:line="360" w:lineRule="auto"/>
        <w:ind w:left="2160"/>
        <w:jc w:val="both"/>
        <w:rPr>
          <w:rFonts w:ascii="Times New Roman" w:hAnsi="Times New Roman"/>
          <w:color w:val="000000"/>
          <w:sz w:val="28"/>
          <w:szCs w:val="28"/>
          <w:lang w:val="ru-RU"/>
        </w:rPr>
      </w:pPr>
      <w:r>
        <w:rPr>
          <w:rFonts w:ascii="Times New Roman" w:hAnsi="Times New Roman"/>
          <w:color w:val="000000"/>
          <w:sz w:val="28"/>
          <w:szCs w:val="28"/>
          <w:lang w:val="ru-RU"/>
        </w:rPr>
        <w:t>Соч.94 Музыкальные моменты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Шуман Р.             "Лесные сцены", "Детские сцены", "Арабески"</w:t>
      </w:r>
    </w:p>
    <w:p w:rsidR="002D576F" w:rsidRDefault="002D576F">
      <w:pPr>
        <w:spacing w:line="360" w:lineRule="auto"/>
        <w:jc w:val="both"/>
        <w:rPr>
          <w:rFonts w:ascii="Times New Roman" w:hAnsi="Times New Roman"/>
          <w:color w:val="000000"/>
          <w:sz w:val="28"/>
          <w:szCs w:val="28"/>
          <w:lang w:val="ru-RU"/>
        </w:rPr>
      </w:pPr>
    </w:p>
    <w:p w:rsidR="002D576F" w:rsidRDefault="002D576F">
      <w:pPr>
        <w:keepNext/>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Примеры программ переводного академического концерта:</w:t>
      </w:r>
    </w:p>
    <w:p w:rsidR="0030237D" w:rsidRDefault="0030237D">
      <w:pPr>
        <w:keepNext/>
        <w:spacing w:line="360" w:lineRule="auto"/>
        <w:jc w:val="both"/>
        <w:rPr>
          <w:rFonts w:ascii="Times New Roman" w:hAnsi="Times New Roman"/>
          <w:i/>
          <w:color w:val="000000"/>
          <w:sz w:val="28"/>
          <w:szCs w:val="28"/>
          <w:lang w:val="ru-RU"/>
        </w:rPr>
      </w:pPr>
      <w:r w:rsidRPr="0030237D">
        <w:rPr>
          <w:rFonts w:ascii="Times New Roman" w:hAnsi="Times New Roman"/>
          <w:i/>
          <w:color w:val="000000"/>
          <w:sz w:val="28"/>
          <w:szCs w:val="28"/>
          <w:lang w:val="ru-RU"/>
        </w:rPr>
        <w:t>Вариант 1</w:t>
      </w:r>
    </w:p>
    <w:p w:rsidR="0030237D" w:rsidRDefault="0030237D">
      <w:pPr>
        <w:keepNext/>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Гайдн И.       Соната №2 ми минор</w:t>
      </w:r>
    </w:p>
    <w:p w:rsidR="0030237D" w:rsidRDefault="0030237D">
      <w:pPr>
        <w:keepNext/>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Мошковский</w:t>
      </w:r>
      <w:proofErr w:type="spellEnd"/>
      <w:r>
        <w:rPr>
          <w:rFonts w:ascii="Times New Roman" w:hAnsi="Times New Roman"/>
          <w:color w:val="000000"/>
          <w:sz w:val="28"/>
          <w:szCs w:val="28"/>
          <w:lang w:val="ru-RU"/>
        </w:rPr>
        <w:t xml:space="preserve"> М.   Этюд Соль мажор</w:t>
      </w:r>
    </w:p>
    <w:p w:rsidR="0030237D" w:rsidRDefault="0030237D">
      <w:pPr>
        <w:keepNext/>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Мясковский</w:t>
      </w:r>
      <w:proofErr w:type="spellEnd"/>
      <w:r>
        <w:rPr>
          <w:rFonts w:ascii="Times New Roman" w:hAnsi="Times New Roman"/>
          <w:color w:val="000000"/>
          <w:sz w:val="28"/>
          <w:szCs w:val="28"/>
          <w:lang w:val="ru-RU"/>
        </w:rPr>
        <w:t xml:space="preserve"> Н.   Причуды №1</w:t>
      </w:r>
    </w:p>
    <w:p w:rsidR="0030237D" w:rsidRPr="006F6BAE" w:rsidRDefault="0030237D">
      <w:pPr>
        <w:keepNext/>
        <w:spacing w:line="360" w:lineRule="auto"/>
        <w:jc w:val="both"/>
        <w:rPr>
          <w:rFonts w:ascii="Times New Roman" w:hAnsi="Times New Roman"/>
          <w:i/>
          <w:color w:val="000000"/>
          <w:sz w:val="28"/>
          <w:szCs w:val="28"/>
          <w:lang w:val="ru-RU"/>
        </w:rPr>
      </w:pPr>
      <w:r w:rsidRPr="006F6BAE">
        <w:rPr>
          <w:rFonts w:ascii="Times New Roman" w:hAnsi="Times New Roman"/>
          <w:i/>
          <w:color w:val="000000"/>
          <w:sz w:val="28"/>
          <w:szCs w:val="28"/>
          <w:lang w:val="ru-RU"/>
        </w:rPr>
        <w:t>Вариант 2</w:t>
      </w:r>
    </w:p>
    <w:p w:rsidR="0030237D" w:rsidRDefault="0030237D">
      <w:pPr>
        <w:keepNext/>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Бетховен Л.     Соната №1 фа минор, часть 1-я</w:t>
      </w:r>
    </w:p>
    <w:p w:rsidR="0030237D" w:rsidRDefault="006F6BAE">
      <w:pPr>
        <w:keepNext/>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Крамер</w:t>
      </w:r>
      <w:proofErr w:type="spellEnd"/>
      <w:r>
        <w:rPr>
          <w:rFonts w:ascii="Times New Roman" w:hAnsi="Times New Roman"/>
          <w:color w:val="000000"/>
          <w:sz w:val="28"/>
          <w:szCs w:val="28"/>
          <w:lang w:val="ru-RU"/>
        </w:rPr>
        <w:t xml:space="preserve"> И.      Этюд №10</w:t>
      </w:r>
    </w:p>
    <w:p w:rsidR="006F6BAE" w:rsidRPr="0030237D" w:rsidRDefault="006F6BAE">
      <w:pPr>
        <w:keepNext/>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Прокофьев С. Сказки старой бабушки</w:t>
      </w:r>
    </w:p>
    <w:p w:rsidR="002D576F" w:rsidRDefault="006F6BAE">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3</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Черни К.            Соч.299 этюд №33</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Бетховен Л.       Соната №5, 1-я часть</w:t>
      </w:r>
    </w:p>
    <w:p w:rsidR="006F6BAE" w:rsidRDefault="006F6BAE">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Скрябин А.      Прелюдия Си мажор</w:t>
      </w:r>
    </w:p>
    <w:p w:rsidR="002D576F" w:rsidRDefault="006F6BAE">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4</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Черни К.             Соч. 740. Этюд №13, №37</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Гайдн Й.             Соната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минор, 1-я часть</w:t>
      </w:r>
    </w:p>
    <w:p w:rsidR="003D7B81" w:rsidRDefault="003D7B81">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Фильд</w:t>
      </w:r>
      <w:proofErr w:type="spellEnd"/>
      <w:r>
        <w:rPr>
          <w:rFonts w:ascii="Times New Roman" w:hAnsi="Times New Roman"/>
          <w:color w:val="000000"/>
          <w:sz w:val="28"/>
          <w:szCs w:val="28"/>
          <w:lang w:val="ru-RU"/>
        </w:rPr>
        <w:t xml:space="preserve"> Дж.       Ноктюрн №2 Си бемоль мажор</w:t>
      </w:r>
    </w:p>
    <w:p w:rsidR="002D576F" w:rsidRDefault="002D576F">
      <w:pPr>
        <w:spacing w:line="360" w:lineRule="auto"/>
        <w:jc w:val="both"/>
        <w:rPr>
          <w:rFonts w:ascii="Times New Roman" w:hAnsi="Times New Roman"/>
          <w:color w:val="000000"/>
          <w:sz w:val="28"/>
          <w:szCs w:val="28"/>
          <w:lang w:val="ru-RU"/>
        </w:rPr>
      </w:pPr>
    </w:p>
    <w:p w:rsidR="002D576F" w:rsidRDefault="002D576F">
      <w:pPr>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lastRenderedPageBreak/>
        <w:t>8 класс</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 xml:space="preserve">Специальность и чтение с листа  </w:t>
      </w:r>
      <w:r>
        <w:rPr>
          <w:rFonts w:ascii="Times New Roman" w:hAnsi="Times New Roman"/>
          <w:i/>
          <w:color w:val="000000"/>
          <w:sz w:val="28"/>
          <w:szCs w:val="28"/>
          <w:lang w:val="ru-RU"/>
        </w:rPr>
        <w:tab/>
      </w:r>
      <w:r>
        <w:rPr>
          <w:rFonts w:ascii="Times New Roman" w:hAnsi="Times New Roman"/>
          <w:i/>
          <w:color w:val="000000"/>
          <w:sz w:val="28"/>
          <w:szCs w:val="28"/>
          <w:lang w:val="ru-RU"/>
        </w:rPr>
        <w:tab/>
        <w:t>2,5 часа в неделю</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 xml:space="preserve">Самостоятельная работа  </w:t>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t>не менее 6 часов в неделю</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 xml:space="preserve">Консультации по специальности  </w:t>
      </w:r>
      <w:r>
        <w:rPr>
          <w:rFonts w:ascii="Times New Roman" w:hAnsi="Times New Roman"/>
          <w:i/>
          <w:color w:val="000000"/>
          <w:sz w:val="28"/>
          <w:szCs w:val="28"/>
          <w:lang w:val="ru-RU"/>
        </w:rPr>
        <w:tab/>
      </w:r>
      <w:r>
        <w:rPr>
          <w:rFonts w:ascii="Times New Roman" w:hAnsi="Times New Roman"/>
          <w:i/>
          <w:color w:val="000000"/>
          <w:sz w:val="28"/>
          <w:szCs w:val="28"/>
          <w:lang w:val="ru-RU"/>
        </w:rPr>
        <w:tab/>
        <w:t>8 часов в год</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Учащиеся 8 класса могут играть на зачетах свободную программу; количество зачетов и сроки специально не определены (свободный график). Главная задача этого класса - представить выпускную программу в максимально готовом виде.</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Учащийся может пройти в году две программы, может повторить произведение из программы предыдущих классов. Перед экзаменом учащиеся обыгрывают выпускную программу на зачетах, классных вечерах и концертах.</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Требования к выпускной программе:  </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полифония (трёхголосные инвенции или ХТК)</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крупная форма (классическая или романтическая), </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два этюда (для перехода в 9 класс) или один этюд (</w:t>
      </w:r>
      <w:proofErr w:type="gramStart"/>
      <w:r>
        <w:rPr>
          <w:rFonts w:ascii="Times New Roman" w:hAnsi="Times New Roman"/>
          <w:color w:val="000000"/>
          <w:sz w:val="28"/>
          <w:szCs w:val="28"/>
          <w:lang w:val="ru-RU"/>
        </w:rPr>
        <w:t>для</w:t>
      </w:r>
      <w:proofErr w:type="gramEnd"/>
      <w:r>
        <w:rPr>
          <w:rFonts w:ascii="Times New Roman" w:hAnsi="Times New Roman"/>
          <w:color w:val="000000"/>
          <w:sz w:val="28"/>
          <w:szCs w:val="28"/>
          <w:lang w:val="ru-RU"/>
        </w:rPr>
        <w:t xml:space="preserve"> завершающих свое обучение), </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любая пьеса.</w:t>
      </w:r>
    </w:p>
    <w:p w:rsidR="002D576F" w:rsidRDefault="00F12293">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В первом полугодии</w:t>
      </w:r>
      <w:r w:rsidR="00542E07">
        <w:rPr>
          <w:rFonts w:ascii="Times New Roman" w:hAnsi="Times New Roman"/>
          <w:color w:val="000000"/>
          <w:sz w:val="28"/>
          <w:szCs w:val="28"/>
          <w:lang w:val="ru-RU"/>
        </w:rPr>
        <w:t xml:space="preserve"> </w:t>
      </w:r>
      <w:proofErr w:type="spellStart"/>
      <w:r w:rsidR="00542E07">
        <w:rPr>
          <w:rFonts w:ascii="Times New Roman" w:hAnsi="Times New Roman"/>
          <w:color w:val="000000"/>
          <w:sz w:val="28"/>
          <w:szCs w:val="28"/>
          <w:lang w:val="ru-RU"/>
        </w:rPr>
        <w:t>диффериенцированное</w:t>
      </w:r>
      <w:proofErr w:type="spellEnd"/>
      <w:r>
        <w:rPr>
          <w:rFonts w:ascii="Times New Roman" w:hAnsi="Times New Roman"/>
          <w:color w:val="000000"/>
          <w:sz w:val="28"/>
          <w:szCs w:val="28"/>
          <w:lang w:val="ru-RU"/>
        </w:rPr>
        <w:t xml:space="preserve"> прослушивание части программы</w:t>
      </w:r>
      <w:r w:rsidR="005C3EDA">
        <w:rPr>
          <w:rFonts w:ascii="Times New Roman" w:hAnsi="Times New Roman"/>
          <w:color w:val="000000"/>
          <w:sz w:val="28"/>
          <w:szCs w:val="28"/>
          <w:lang w:val="ru-RU"/>
        </w:rPr>
        <w:t xml:space="preserve"> </w:t>
      </w:r>
      <w:r>
        <w:rPr>
          <w:rFonts w:ascii="Times New Roman" w:hAnsi="Times New Roman"/>
          <w:color w:val="000000"/>
          <w:sz w:val="28"/>
          <w:szCs w:val="28"/>
          <w:lang w:val="ru-RU"/>
        </w:rPr>
        <w:t xml:space="preserve">полифония, пьеса </w:t>
      </w:r>
      <w:r w:rsidR="005C3EDA">
        <w:rPr>
          <w:rFonts w:ascii="Times New Roman" w:hAnsi="Times New Roman"/>
          <w:color w:val="000000"/>
          <w:sz w:val="28"/>
          <w:szCs w:val="28"/>
          <w:lang w:val="ru-RU"/>
        </w:rPr>
        <w:t>(</w:t>
      </w:r>
      <w:r>
        <w:rPr>
          <w:rFonts w:ascii="Times New Roman" w:hAnsi="Times New Roman"/>
          <w:color w:val="000000"/>
          <w:sz w:val="28"/>
          <w:szCs w:val="28"/>
          <w:lang w:val="ru-RU"/>
        </w:rPr>
        <w:t>по желанию крупная форма).</w:t>
      </w:r>
      <w:r w:rsidR="009B7750">
        <w:rPr>
          <w:rFonts w:ascii="Times New Roman" w:hAnsi="Times New Roman"/>
          <w:color w:val="000000"/>
          <w:sz w:val="28"/>
          <w:szCs w:val="28"/>
          <w:lang w:val="ru-RU"/>
        </w:rPr>
        <w:t xml:space="preserve"> </w:t>
      </w:r>
      <w:r>
        <w:rPr>
          <w:rFonts w:ascii="Times New Roman" w:hAnsi="Times New Roman"/>
          <w:color w:val="000000"/>
          <w:sz w:val="28"/>
          <w:szCs w:val="28"/>
          <w:lang w:val="ru-RU"/>
        </w:rPr>
        <w:t>Второе по</w:t>
      </w:r>
      <w:r w:rsidR="000040D8">
        <w:rPr>
          <w:rFonts w:ascii="Times New Roman" w:hAnsi="Times New Roman"/>
          <w:color w:val="000000"/>
          <w:sz w:val="28"/>
          <w:szCs w:val="28"/>
          <w:lang w:val="ru-RU"/>
        </w:rPr>
        <w:t>лугодие</w:t>
      </w:r>
      <w:r w:rsidR="00542E07">
        <w:rPr>
          <w:rFonts w:ascii="Times New Roman" w:hAnsi="Times New Roman"/>
          <w:color w:val="000000"/>
          <w:sz w:val="28"/>
          <w:szCs w:val="28"/>
          <w:lang w:val="ru-RU"/>
        </w:rPr>
        <w:t xml:space="preserve"> прослушивани</w:t>
      </w:r>
      <w:proofErr w:type="gramStart"/>
      <w:r w:rsidR="00542E07">
        <w:rPr>
          <w:rFonts w:ascii="Times New Roman" w:hAnsi="Times New Roman"/>
          <w:color w:val="000000"/>
          <w:sz w:val="28"/>
          <w:szCs w:val="28"/>
          <w:lang w:val="ru-RU"/>
        </w:rPr>
        <w:t>е(</w:t>
      </w:r>
      <w:proofErr w:type="gramEnd"/>
      <w:r w:rsidR="00542E07">
        <w:rPr>
          <w:rFonts w:ascii="Times New Roman" w:hAnsi="Times New Roman"/>
          <w:color w:val="000000"/>
          <w:sz w:val="28"/>
          <w:szCs w:val="28"/>
          <w:lang w:val="ru-RU"/>
        </w:rPr>
        <w:t>март): полифония, крупная форма,</w:t>
      </w:r>
      <w:r w:rsidR="009B7750">
        <w:rPr>
          <w:rFonts w:ascii="Times New Roman" w:hAnsi="Times New Roman"/>
          <w:color w:val="000000"/>
          <w:sz w:val="28"/>
          <w:szCs w:val="28"/>
          <w:lang w:val="ru-RU"/>
        </w:rPr>
        <w:t xml:space="preserve"> </w:t>
      </w:r>
      <w:r w:rsidR="00542E07">
        <w:rPr>
          <w:rFonts w:ascii="Times New Roman" w:hAnsi="Times New Roman"/>
          <w:color w:val="000000"/>
          <w:sz w:val="28"/>
          <w:szCs w:val="28"/>
          <w:lang w:val="ru-RU"/>
        </w:rPr>
        <w:t>этюд,</w:t>
      </w:r>
      <w:r w:rsidR="009B7750">
        <w:rPr>
          <w:rFonts w:ascii="Times New Roman" w:hAnsi="Times New Roman"/>
          <w:color w:val="000000"/>
          <w:sz w:val="28"/>
          <w:szCs w:val="28"/>
          <w:lang w:val="ru-RU"/>
        </w:rPr>
        <w:t xml:space="preserve"> </w:t>
      </w:r>
      <w:r w:rsidR="00542E07">
        <w:rPr>
          <w:rFonts w:ascii="Times New Roman" w:hAnsi="Times New Roman"/>
          <w:color w:val="000000"/>
          <w:sz w:val="28"/>
          <w:szCs w:val="28"/>
          <w:lang w:val="ru-RU"/>
        </w:rPr>
        <w:t>пьеса.</w:t>
      </w:r>
    </w:p>
    <w:p w:rsidR="002D576F" w:rsidRDefault="002D576F">
      <w:pPr>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Примерный репертуарный список:</w:t>
      </w:r>
    </w:p>
    <w:p w:rsidR="002D576F" w:rsidRDefault="002D576F">
      <w:pPr>
        <w:pStyle w:val="16"/>
        <w:numPr>
          <w:ilvl w:val="0"/>
          <w:numId w:val="14"/>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Полифонические произведения</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 С.             Трехголосные инвенции, Хорошо темперированный клавир,</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Партиты  Соль мажор, Си-бемоль мажор,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минор</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Французские сюиты, Английские сюиты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Полторацкий В.   24 Прелюдии и фуги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Шостакович Д.     24 Прелюдии и фуги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Щедрин Р.            24 Прелюдии и фуги (по выбору)</w:t>
      </w:r>
    </w:p>
    <w:p w:rsidR="002D576F" w:rsidRDefault="002D576F">
      <w:pPr>
        <w:pStyle w:val="16"/>
        <w:numPr>
          <w:ilvl w:val="0"/>
          <w:numId w:val="14"/>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Этюды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Аренский А.          Соч.36, соч.41   Этюды</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Блюменфельд</w:t>
      </w:r>
      <w:proofErr w:type="spellEnd"/>
      <w:r>
        <w:rPr>
          <w:rFonts w:ascii="Times New Roman" w:hAnsi="Times New Roman"/>
          <w:color w:val="000000"/>
          <w:sz w:val="28"/>
          <w:szCs w:val="28"/>
          <w:lang w:val="ru-RU"/>
        </w:rPr>
        <w:t xml:space="preserve"> Ф.   Соч.3 № 2 этюд</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lastRenderedPageBreak/>
        <w:t>Клементи</w:t>
      </w:r>
      <w:proofErr w:type="spellEnd"/>
      <w:r>
        <w:rPr>
          <w:rFonts w:ascii="Times New Roman" w:hAnsi="Times New Roman"/>
          <w:color w:val="000000"/>
          <w:sz w:val="28"/>
          <w:szCs w:val="28"/>
          <w:lang w:val="ru-RU"/>
        </w:rPr>
        <w:t xml:space="preserve"> М.         Этюды (по выбору)</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Крамер</w:t>
      </w:r>
      <w:proofErr w:type="spellEnd"/>
      <w:r>
        <w:rPr>
          <w:rFonts w:ascii="Times New Roman" w:hAnsi="Times New Roman"/>
          <w:color w:val="000000"/>
          <w:sz w:val="28"/>
          <w:szCs w:val="28"/>
          <w:lang w:val="ru-RU"/>
        </w:rPr>
        <w:t xml:space="preserve"> И.             Этюды (наиболее трудные)</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Куллак</w:t>
      </w:r>
      <w:proofErr w:type="spellEnd"/>
      <w:r>
        <w:rPr>
          <w:rFonts w:ascii="Times New Roman" w:hAnsi="Times New Roman"/>
          <w:color w:val="000000"/>
          <w:sz w:val="28"/>
          <w:szCs w:val="28"/>
          <w:lang w:val="ru-RU"/>
        </w:rPr>
        <w:t xml:space="preserve"> Т.               Октавные этюды: Фа мажор, Ля-бемоль мажор, </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Ми-бемоль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Лист Ф.                  Концертные этюды: Ре-бемоль мажор, фа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Мендельсон Ф.      Этюды ля минор, Фа мажор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Мошковский</w:t>
      </w:r>
      <w:proofErr w:type="spellEnd"/>
      <w:r>
        <w:rPr>
          <w:rFonts w:ascii="Times New Roman" w:hAnsi="Times New Roman"/>
          <w:color w:val="000000"/>
          <w:sz w:val="28"/>
          <w:szCs w:val="28"/>
          <w:lang w:val="ru-RU"/>
        </w:rPr>
        <w:t xml:space="preserve"> М.     Соч.72 Этюды: №№ 1,2,5,6,7,9,10,11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Черни К.                 Соч. 299, Соч.740 Этюды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Шопен Ф.                Соч.10, соч.25 Этюды (по выбору)</w:t>
      </w:r>
    </w:p>
    <w:p w:rsidR="002D576F" w:rsidRDefault="002D576F">
      <w:pPr>
        <w:pStyle w:val="16"/>
        <w:numPr>
          <w:ilvl w:val="0"/>
          <w:numId w:val="14"/>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Крупная форма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Бетховен Л.         Сонаты №№ 1, 5, 6, 7, 8, 9, 10, 11, 16, 25</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Вариации (по выбору)</w:t>
      </w:r>
    </w:p>
    <w:p w:rsidR="002D576F" w:rsidRDefault="002D576F">
      <w:pPr>
        <w:spacing w:line="360" w:lineRule="auto"/>
        <w:ind w:left="2160"/>
        <w:jc w:val="both"/>
        <w:rPr>
          <w:rFonts w:ascii="Times New Roman" w:hAnsi="Times New Roman"/>
          <w:color w:val="000000"/>
          <w:sz w:val="28"/>
          <w:szCs w:val="28"/>
          <w:lang w:val="ru-RU"/>
        </w:rPr>
      </w:pPr>
      <w:r>
        <w:rPr>
          <w:rFonts w:ascii="Times New Roman" w:hAnsi="Times New Roman"/>
          <w:color w:val="000000"/>
          <w:sz w:val="28"/>
          <w:szCs w:val="28"/>
          <w:lang w:val="ru-RU"/>
        </w:rPr>
        <w:t>Концерты №№1, 2, 3 (отдельные части)</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Гайдн Й.              Сонаты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Григ Э.                Соната ми минор, концерт ля минор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Клементи</w:t>
      </w:r>
      <w:proofErr w:type="spellEnd"/>
      <w:r>
        <w:rPr>
          <w:rFonts w:ascii="Times New Roman" w:hAnsi="Times New Roman"/>
          <w:color w:val="000000"/>
          <w:sz w:val="28"/>
          <w:szCs w:val="28"/>
          <w:lang w:val="ru-RU"/>
        </w:rPr>
        <w:t xml:space="preserve"> М.       Соната фа-диез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Моцарт В.           Сонаты (по выбору)</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Вариации Ре мажор, Ми-бемоль мажор, Соль мажор</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Концерты  №№12, 17, 20, 21, 23 (отдельные части)</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Мендельсон Ф.    Концерты соль минор, ре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Прокофьев С.      Сонаты №№ 1, 2, 3</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Скарлатти</w:t>
      </w:r>
      <w:proofErr w:type="spellEnd"/>
      <w:r>
        <w:rPr>
          <w:rFonts w:ascii="Times New Roman" w:hAnsi="Times New Roman"/>
          <w:color w:val="000000"/>
          <w:sz w:val="28"/>
          <w:szCs w:val="28"/>
          <w:lang w:val="ru-RU"/>
        </w:rPr>
        <w:t xml:space="preserve"> Д.       60 сонат под ред. </w:t>
      </w:r>
      <w:proofErr w:type="spellStart"/>
      <w:r>
        <w:rPr>
          <w:rFonts w:ascii="Times New Roman" w:hAnsi="Times New Roman"/>
          <w:color w:val="000000"/>
          <w:sz w:val="28"/>
          <w:szCs w:val="28"/>
          <w:lang w:val="ru-RU"/>
        </w:rPr>
        <w:t>Гольденвейзера</w:t>
      </w:r>
      <w:proofErr w:type="spellEnd"/>
      <w:r>
        <w:rPr>
          <w:rFonts w:ascii="Times New Roman" w:hAnsi="Times New Roman"/>
          <w:color w:val="000000"/>
          <w:sz w:val="28"/>
          <w:szCs w:val="28"/>
          <w:lang w:val="ru-RU"/>
        </w:rPr>
        <w:t xml:space="preserve"> А. (по выбору)</w:t>
      </w:r>
    </w:p>
    <w:p w:rsidR="002D576F" w:rsidRDefault="002D576F">
      <w:pPr>
        <w:pStyle w:val="16"/>
        <w:numPr>
          <w:ilvl w:val="0"/>
          <w:numId w:val="14"/>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Пьесы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Аренский А.        </w:t>
      </w:r>
      <w:r>
        <w:rPr>
          <w:rFonts w:ascii="Times New Roman" w:hAnsi="Times New Roman"/>
          <w:color w:val="000000"/>
          <w:sz w:val="28"/>
          <w:szCs w:val="28"/>
          <w:lang w:val="ru-RU"/>
        </w:rPr>
        <w:tab/>
        <w:t xml:space="preserve">     Соч.68  Прелюдии</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Бабаджанян</w:t>
      </w:r>
      <w:proofErr w:type="spellEnd"/>
      <w:r>
        <w:rPr>
          <w:rFonts w:ascii="Times New Roman" w:hAnsi="Times New Roman"/>
          <w:color w:val="000000"/>
          <w:sz w:val="28"/>
          <w:szCs w:val="28"/>
          <w:lang w:val="ru-RU"/>
        </w:rPr>
        <w:t xml:space="preserve"> А.         Шесть картин</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Балакирев М.           Ноктюрн,  Полька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Глиэр Р.                     Соч. 26 Прелюдии</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Глинка-Балакирев    Жаворонок</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Караев</w:t>
      </w:r>
      <w:proofErr w:type="spellEnd"/>
      <w:r>
        <w:rPr>
          <w:rFonts w:ascii="Times New Roman" w:hAnsi="Times New Roman"/>
          <w:color w:val="000000"/>
          <w:sz w:val="28"/>
          <w:szCs w:val="28"/>
          <w:lang w:val="ru-RU"/>
        </w:rPr>
        <w:t xml:space="preserve"> К.                  24 прелюдии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Лист Ф.                      «</w:t>
      </w:r>
      <w:proofErr w:type="spellStart"/>
      <w:r>
        <w:rPr>
          <w:rFonts w:ascii="Times New Roman" w:hAnsi="Times New Roman"/>
          <w:color w:val="000000"/>
          <w:sz w:val="28"/>
          <w:szCs w:val="28"/>
          <w:lang w:val="ru-RU"/>
        </w:rPr>
        <w:t>Лорелея</w:t>
      </w:r>
      <w:proofErr w:type="spellEnd"/>
      <w:r>
        <w:rPr>
          <w:rFonts w:ascii="Times New Roman" w:hAnsi="Times New Roman"/>
          <w:color w:val="000000"/>
          <w:sz w:val="28"/>
          <w:szCs w:val="28"/>
          <w:lang w:val="ru-RU"/>
        </w:rPr>
        <w:t xml:space="preserve">», «Женевские колокола», ноктюрн "Грезы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любви"</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lastRenderedPageBreak/>
        <w:t>Лядов</w:t>
      </w:r>
      <w:proofErr w:type="spellEnd"/>
      <w:r>
        <w:rPr>
          <w:rFonts w:ascii="Times New Roman" w:hAnsi="Times New Roman"/>
          <w:color w:val="000000"/>
          <w:sz w:val="28"/>
          <w:szCs w:val="28"/>
          <w:lang w:val="ru-RU"/>
        </w:rPr>
        <w:t xml:space="preserve"> А.                    Соч.11 Прелюдии</w:t>
      </w:r>
    </w:p>
    <w:p w:rsidR="002D576F" w:rsidRDefault="002D576F">
      <w:pPr>
        <w:spacing w:line="360" w:lineRule="auto"/>
        <w:ind w:left="2160" w:firstLine="392"/>
        <w:jc w:val="both"/>
        <w:rPr>
          <w:rFonts w:ascii="Times New Roman" w:hAnsi="Times New Roman"/>
          <w:color w:val="000000"/>
          <w:sz w:val="28"/>
          <w:szCs w:val="28"/>
          <w:lang w:val="ru-RU"/>
        </w:rPr>
      </w:pPr>
      <w:r>
        <w:rPr>
          <w:rFonts w:ascii="Times New Roman" w:hAnsi="Times New Roman"/>
          <w:color w:val="000000"/>
          <w:sz w:val="28"/>
          <w:szCs w:val="28"/>
          <w:lang w:val="ru-RU"/>
        </w:rPr>
        <w:t>Соч.17 Пастораль</w:t>
      </w:r>
    </w:p>
    <w:p w:rsidR="002D576F" w:rsidRDefault="002D576F">
      <w:pPr>
        <w:spacing w:line="360" w:lineRule="auto"/>
        <w:ind w:left="2160" w:firstLine="392"/>
        <w:jc w:val="both"/>
        <w:rPr>
          <w:rFonts w:ascii="Times New Roman" w:hAnsi="Times New Roman"/>
          <w:color w:val="000000"/>
          <w:sz w:val="28"/>
          <w:szCs w:val="28"/>
          <w:lang w:val="ru-RU"/>
        </w:rPr>
      </w:pPr>
      <w:r>
        <w:rPr>
          <w:rFonts w:ascii="Times New Roman" w:hAnsi="Times New Roman"/>
          <w:color w:val="000000"/>
          <w:sz w:val="28"/>
          <w:szCs w:val="28"/>
          <w:lang w:val="ru-RU"/>
        </w:rPr>
        <w:t>Соч.53</w:t>
      </w:r>
      <w:proofErr w:type="gramStart"/>
      <w:r>
        <w:rPr>
          <w:rFonts w:ascii="Times New Roman" w:hAnsi="Times New Roman"/>
          <w:color w:val="000000"/>
          <w:sz w:val="28"/>
          <w:szCs w:val="28"/>
          <w:lang w:val="ru-RU"/>
        </w:rPr>
        <w:t xml:space="preserve"> Т</w:t>
      </w:r>
      <w:proofErr w:type="gramEnd"/>
      <w:r>
        <w:rPr>
          <w:rFonts w:ascii="Times New Roman" w:hAnsi="Times New Roman"/>
          <w:color w:val="000000"/>
          <w:sz w:val="28"/>
          <w:szCs w:val="28"/>
          <w:lang w:val="ru-RU"/>
        </w:rPr>
        <w:t>ри багатели</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Мендельсон Ф.          Песни без слов, Рондо-</w:t>
      </w:r>
      <w:proofErr w:type="spellStart"/>
      <w:r>
        <w:rPr>
          <w:rFonts w:ascii="Times New Roman" w:hAnsi="Times New Roman"/>
          <w:color w:val="000000"/>
          <w:sz w:val="28"/>
          <w:szCs w:val="28"/>
          <w:lang w:val="ru-RU"/>
        </w:rPr>
        <w:t>каприччиозо</w:t>
      </w:r>
      <w:proofErr w:type="spellEnd"/>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Мусоргский М.          Детское скерцо</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Мясковский</w:t>
      </w:r>
      <w:proofErr w:type="spellEnd"/>
      <w:r>
        <w:rPr>
          <w:rFonts w:ascii="Times New Roman" w:hAnsi="Times New Roman"/>
          <w:color w:val="000000"/>
          <w:sz w:val="28"/>
          <w:szCs w:val="28"/>
          <w:lang w:val="ru-RU"/>
        </w:rPr>
        <w:t xml:space="preserve"> Н.          Соч.25 "Причуды"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Рубинштейн А.         Соч.26 Романс Фа мажор</w:t>
      </w:r>
    </w:p>
    <w:p w:rsidR="002D576F" w:rsidRDefault="002D576F">
      <w:pPr>
        <w:spacing w:line="360" w:lineRule="auto"/>
        <w:ind w:left="2160" w:firstLine="392"/>
        <w:jc w:val="both"/>
        <w:rPr>
          <w:rFonts w:ascii="Times New Roman" w:hAnsi="Times New Roman"/>
          <w:color w:val="000000"/>
          <w:sz w:val="28"/>
          <w:szCs w:val="28"/>
          <w:lang w:val="ru-RU"/>
        </w:rPr>
      </w:pPr>
      <w:r>
        <w:rPr>
          <w:rFonts w:ascii="Times New Roman" w:hAnsi="Times New Roman"/>
          <w:color w:val="000000"/>
          <w:sz w:val="28"/>
          <w:szCs w:val="28"/>
          <w:lang w:val="ru-RU"/>
        </w:rPr>
        <w:t>Соч.50 Баркарола соль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Рахманинов С.          Соч.3 Элегия, Серенада, Прелюдия до-диез минор</w:t>
      </w:r>
    </w:p>
    <w:p w:rsidR="002D576F" w:rsidRDefault="002D576F">
      <w:pPr>
        <w:spacing w:line="360" w:lineRule="auto"/>
        <w:ind w:left="2160" w:firstLine="392"/>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Соч.23, соч.32 Прелюдии (по выбору)</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Скрябин А.                Соч.2 Прелюдия,  Этюд</w:t>
      </w:r>
    </w:p>
    <w:p w:rsidR="002D576F" w:rsidRDefault="002D576F">
      <w:pPr>
        <w:spacing w:line="360" w:lineRule="auto"/>
        <w:ind w:left="2160" w:firstLine="534"/>
        <w:jc w:val="both"/>
        <w:rPr>
          <w:rFonts w:ascii="Times New Roman" w:hAnsi="Times New Roman"/>
          <w:color w:val="000000"/>
          <w:sz w:val="28"/>
          <w:szCs w:val="28"/>
          <w:lang w:val="ru-RU"/>
        </w:rPr>
      </w:pPr>
      <w:r>
        <w:rPr>
          <w:rFonts w:ascii="Times New Roman" w:hAnsi="Times New Roman"/>
          <w:color w:val="000000"/>
          <w:sz w:val="28"/>
          <w:szCs w:val="28"/>
          <w:lang w:val="ru-RU"/>
        </w:rPr>
        <w:t>Соч.11 Прелюдии</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Сметана Б.                 Соч.8 Поэтическая полька соль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Хачатурян А.             Токката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Чайковский П.            Соч.19 Каприччио  Си-бемоль мажор</w:t>
      </w:r>
    </w:p>
    <w:p w:rsidR="002D576F" w:rsidRDefault="002D576F">
      <w:pPr>
        <w:spacing w:line="360" w:lineRule="auto"/>
        <w:ind w:left="2160" w:firstLine="392"/>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Соч.51  Полька си минор</w:t>
      </w:r>
    </w:p>
    <w:p w:rsidR="002D576F" w:rsidRDefault="002D576F">
      <w:pPr>
        <w:spacing w:line="360" w:lineRule="auto"/>
        <w:ind w:left="2160" w:firstLine="392"/>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Соч.5 Романа фа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Чайковский-</w:t>
      </w:r>
      <w:proofErr w:type="spellStart"/>
      <w:r>
        <w:rPr>
          <w:rFonts w:ascii="Times New Roman" w:hAnsi="Times New Roman"/>
          <w:color w:val="000000"/>
          <w:sz w:val="28"/>
          <w:szCs w:val="28"/>
          <w:lang w:val="ru-RU"/>
        </w:rPr>
        <w:t>Зилоти</w:t>
      </w:r>
      <w:proofErr w:type="spellEnd"/>
      <w:r>
        <w:rPr>
          <w:rFonts w:ascii="Times New Roman" w:hAnsi="Times New Roman"/>
          <w:color w:val="000000"/>
          <w:sz w:val="28"/>
          <w:szCs w:val="28"/>
          <w:lang w:val="ru-RU"/>
        </w:rPr>
        <w:t xml:space="preserve">     Ноктюрн на темы из оперы "Снегурочка"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Шопен Ф.                    Ноктюрны,  Вальсы,  Полонезы, Мазурки</w:t>
      </w:r>
    </w:p>
    <w:p w:rsidR="002D576F" w:rsidRDefault="002D576F">
      <w:pPr>
        <w:spacing w:line="360" w:lineRule="auto"/>
        <w:ind w:left="2160" w:firstLine="534"/>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Блестящие вариации</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Шуман Р.                    Соч.18 "Арабески", Вариации на тему "</w:t>
      </w:r>
      <w:proofErr w:type="spellStart"/>
      <w:r>
        <w:rPr>
          <w:rFonts w:ascii="Times New Roman" w:hAnsi="Times New Roman"/>
          <w:color w:val="000000"/>
          <w:sz w:val="28"/>
          <w:szCs w:val="28"/>
          <w:lang w:val="ru-RU"/>
        </w:rPr>
        <w:t>Абегг</w:t>
      </w:r>
      <w:proofErr w:type="spellEnd"/>
      <w:r>
        <w:rPr>
          <w:rFonts w:ascii="Times New Roman" w:hAnsi="Times New Roman"/>
          <w:color w:val="000000"/>
          <w:sz w:val="28"/>
          <w:szCs w:val="28"/>
          <w:lang w:val="ru-RU"/>
        </w:rPr>
        <w:t>"</w:t>
      </w:r>
    </w:p>
    <w:p w:rsidR="002D576F" w:rsidRDefault="002D576F" w:rsidP="00387B5D">
      <w:pPr>
        <w:spacing w:line="360" w:lineRule="auto"/>
        <w:ind w:left="2160" w:firstLine="534"/>
        <w:jc w:val="both"/>
        <w:rPr>
          <w:rFonts w:ascii="Times New Roman" w:hAnsi="Times New Roman"/>
          <w:color w:val="000000"/>
          <w:sz w:val="28"/>
          <w:szCs w:val="28"/>
          <w:lang w:val="ru-RU"/>
        </w:rPr>
      </w:pPr>
      <w:r>
        <w:rPr>
          <w:rFonts w:ascii="Times New Roman" w:hAnsi="Times New Roman"/>
          <w:color w:val="000000"/>
          <w:sz w:val="28"/>
          <w:szCs w:val="28"/>
          <w:lang w:val="ru-RU"/>
        </w:rPr>
        <w:t>Венский карнавал</w:t>
      </w:r>
    </w:p>
    <w:p w:rsidR="002D576F" w:rsidRDefault="002D576F">
      <w:pPr>
        <w:keepNext/>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Примерные программы выпускного экзамена</w:t>
      </w:r>
    </w:p>
    <w:p w:rsidR="002D576F" w:rsidRDefault="002D576F">
      <w:pPr>
        <w:keepNext/>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 xml:space="preserve">Вариант 1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Бах И. С.          </w:t>
      </w:r>
      <w:r w:rsidR="003D7B81">
        <w:rPr>
          <w:rFonts w:ascii="Times New Roman" w:hAnsi="Times New Roman"/>
          <w:color w:val="000000"/>
          <w:sz w:val="28"/>
          <w:szCs w:val="28"/>
          <w:lang w:val="ru-RU"/>
        </w:rPr>
        <w:t xml:space="preserve">Двухголосная </w:t>
      </w:r>
      <w:r>
        <w:rPr>
          <w:rFonts w:ascii="Times New Roman" w:hAnsi="Times New Roman"/>
          <w:color w:val="000000"/>
          <w:sz w:val="28"/>
          <w:szCs w:val="28"/>
          <w:lang w:val="ru-RU"/>
        </w:rPr>
        <w:t>инвенция соль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Черни К.           Соч.740  Этюд </w:t>
      </w:r>
      <w:r>
        <w:rPr>
          <w:rFonts w:ascii="Times New Roman" w:hAnsi="Times New Roman"/>
          <w:color w:val="000000"/>
          <w:sz w:val="28"/>
          <w:szCs w:val="28"/>
        </w:rPr>
        <w:t>N</w:t>
      </w:r>
      <w:r>
        <w:rPr>
          <w:rFonts w:ascii="Times New Roman" w:hAnsi="Times New Roman"/>
          <w:color w:val="000000"/>
          <w:sz w:val="28"/>
          <w:szCs w:val="28"/>
          <w:lang w:val="ru-RU"/>
        </w:rPr>
        <w:t xml:space="preserve"> 11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Моцарт В.         Соната Си-бемоль мажор, 1-я часть</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Прокофьев С.   Мимолетности №№ 1, 10</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2</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Бах  И. С.          </w:t>
      </w:r>
      <w:r w:rsidR="003D7B81">
        <w:rPr>
          <w:rFonts w:ascii="Times New Roman" w:hAnsi="Times New Roman"/>
          <w:color w:val="000000"/>
          <w:sz w:val="28"/>
          <w:szCs w:val="28"/>
          <w:lang w:val="ru-RU"/>
        </w:rPr>
        <w:t>Двухголосная инвенция Си бемоль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Черни К.            Соч.740  Этюды </w:t>
      </w:r>
      <w:r>
        <w:rPr>
          <w:rFonts w:ascii="Times New Roman" w:hAnsi="Times New Roman"/>
          <w:color w:val="000000"/>
          <w:sz w:val="28"/>
          <w:szCs w:val="28"/>
        </w:rPr>
        <w:t>NN</w:t>
      </w:r>
      <w:r>
        <w:rPr>
          <w:rFonts w:ascii="Times New Roman" w:hAnsi="Times New Roman"/>
          <w:color w:val="000000"/>
          <w:sz w:val="28"/>
          <w:szCs w:val="28"/>
          <w:lang w:val="ru-RU"/>
        </w:rPr>
        <w:t xml:space="preserve"> 12, 18</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Бетховен Л.       Соната № 5, 1-я часть</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Шопен Ф.           Ноктюрн   ми минор</w:t>
      </w:r>
    </w:p>
    <w:p w:rsidR="002D576F" w:rsidRDefault="002D576F">
      <w:pPr>
        <w:spacing w:line="360" w:lineRule="auto"/>
        <w:jc w:val="both"/>
        <w:rPr>
          <w:rFonts w:ascii="Times New Roman" w:hAnsi="Times New Roman"/>
          <w:color w:val="000000"/>
          <w:sz w:val="28"/>
          <w:szCs w:val="28"/>
          <w:lang w:val="ru-RU"/>
        </w:rPr>
      </w:pP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 xml:space="preserve">Вариант 3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Бах И. С.             </w:t>
      </w:r>
      <w:r w:rsidR="003D7B81">
        <w:rPr>
          <w:rFonts w:ascii="Times New Roman" w:hAnsi="Times New Roman"/>
          <w:color w:val="000000"/>
          <w:sz w:val="28"/>
          <w:szCs w:val="28"/>
          <w:lang w:val="ru-RU"/>
        </w:rPr>
        <w:t>Трёхголосная инвенция ля минор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Мошковский</w:t>
      </w:r>
      <w:proofErr w:type="spellEnd"/>
      <w:r>
        <w:rPr>
          <w:rFonts w:ascii="Times New Roman" w:hAnsi="Times New Roman"/>
          <w:color w:val="000000"/>
          <w:sz w:val="28"/>
          <w:szCs w:val="28"/>
          <w:lang w:val="ru-RU"/>
        </w:rPr>
        <w:t xml:space="preserve"> М.  Соч.72 Этюд №1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Гайдн Й.              Соната  Ми-бемоль мажор, 1-я часть</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Рахманинов С.    Соч.32   Прелюдия соль-диез минор</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4</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Бах И. С.              </w:t>
      </w:r>
      <w:r w:rsidR="003D7B81">
        <w:rPr>
          <w:rFonts w:ascii="Times New Roman" w:hAnsi="Times New Roman"/>
          <w:color w:val="000000"/>
          <w:sz w:val="28"/>
          <w:szCs w:val="28"/>
          <w:lang w:val="ru-RU"/>
        </w:rPr>
        <w:t xml:space="preserve">Трёхголосная инвенция </w:t>
      </w:r>
      <w:proofErr w:type="gramStart"/>
      <w:r w:rsidR="003D7B81">
        <w:rPr>
          <w:rFonts w:ascii="Times New Roman" w:hAnsi="Times New Roman"/>
          <w:color w:val="000000"/>
          <w:sz w:val="28"/>
          <w:szCs w:val="28"/>
          <w:lang w:val="ru-RU"/>
        </w:rPr>
        <w:t>до</w:t>
      </w:r>
      <w:proofErr w:type="gramEnd"/>
      <w:r w:rsidR="003D7B81">
        <w:rPr>
          <w:rFonts w:ascii="Times New Roman" w:hAnsi="Times New Roman"/>
          <w:color w:val="000000"/>
          <w:sz w:val="28"/>
          <w:szCs w:val="28"/>
          <w:lang w:val="ru-RU"/>
        </w:rPr>
        <w:t xml:space="preserve">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Черни К.               Соч.740 этюд №50</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Бетховен Л.         Соната №7, 1-я часть</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Чайковский П.     " Размышление"</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5</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Бах И. С.             ХТК 2-й том  Прелюдия и фуга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Черни К.              Соч.740  Этюд №14</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Григ Э.                  Концерт ля минор, 1-я часть</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Шостакович Д.     Три прелюдии соч. 34</w:t>
      </w:r>
    </w:p>
    <w:p w:rsidR="002D576F" w:rsidRDefault="002D576F">
      <w:pPr>
        <w:spacing w:line="360" w:lineRule="auto"/>
        <w:jc w:val="both"/>
        <w:rPr>
          <w:rFonts w:ascii="Times New Roman" w:hAnsi="Times New Roman"/>
          <w:color w:val="000000"/>
          <w:sz w:val="28"/>
          <w:szCs w:val="28"/>
          <w:lang w:val="ru-RU"/>
        </w:rPr>
      </w:pPr>
    </w:p>
    <w:p w:rsidR="002D576F" w:rsidRDefault="002D576F">
      <w:pPr>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9 класс</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 xml:space="preserve">Специальность и чтение с листа </w:t>
      </w:r>
      <w:r>
        <w:rPr>
          <w:rFonts w:ascii="Times New Roman" w:hAnsi="Times New Roman"/>
          <w:i/>
          <w:color w:val="000000"/>
          <w:sz w:val="28"/>
          <w:szCs w:val="28"/>
          <w:lang w:val="ru-RU"/>
        </w:rPr>
        <w:tab/>
      </w:r>
      <w:r>
        <w:rPr>
          <w:rFonts w:ascii="Times New Roman" w:hAnsi="Times New Roman"/>
          <w:i/>
          <w:color w:val="000000"/>
          <w:sz w:val="28"/>
          <w:szCs w:val="28"/>
          <w:lang w:val="ru-RU"/>
        </w:rPr>
        <w:tab/>
        <w:t>3 часа в неделю</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Самостоятельная работа</w:t>
      </w:r>
      <w:r>
        <w:rPr>
          <w:rFonts w:ascii="Times New Roman" w:hAnsi="Times New Roman"/>
          <w:i/>
          <w:color w:val="000000"/>
          <w:sz w:val="28"/>
          <w:szCs w:val="28"/>
          <w:lang w:val="ru-RU"/>
        </w:rPr>
        <w:tab/>
      </w:r>
      <w:r>
        <w:rPr>
          <w:rFonts w:ascii="Times New Roman" w:hAnsi="Times New Roman"/>
          <w:i/>
          <w:color w:val="000000"/>
          <w:sz w:val="28"/>
          <w:szCs w:val="28"/>
          <w:lang w:val="ru-RU"/>
        </w:rPr>
        <w:tab/>
      </w:r>
      <w:r>
        <w:rPr>
          <w:rFonts w:ascii="Times New Roman" w:hAnsi="Times New Roman"/>
          <w:i/>
          <w:color w:val="000000"/>
          <w:sz w:val="28"/>
          <w:szCs w:val="28"/>
          <w:lang w:val="ru-RU"/>
        </w:rPr>
        <w:tab/>
        <w:t>не менее 6 часов в неделю</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 xml:space="preserve">Консультации по специальности </w:t>
      </w:r>
      <w:r>
        <w:rPr>
          <w:rFonts w:ascii="Times New Roman" w:hAnsi="Times New Roman"/>
          <w:i/>
          <w:color w:val="000000"/>
          <w:sz w:val="28"/>
          <w:szCs w:val="28"/>
          <w:lang w:val="ru-RU"/>
        </w:rPr>
        <w:tab/>
      </w:r>
      <w:r>
        <w:rPr>
          <w:rFonts w:ascii="Times New Roman" w:hAnsi="Times New Roman"/>
          <w:i/>
          <w:color w:val="000000"/>
          <w:sz w:val="28"/>
          <w:szCs w:val="28"/>
          <w:lang w:val="ru-RU"/>
        </w:rPr>
        <w:tab/>
        <w:t>8 часов в год</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В этом классе обучаются учащиеся, которые целенаправленно готовятся к поступлению в среднее профессиональное образовательное учреждение.</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Учащиеся сдают два экзамена с отметкой в конце каждого полугодия.</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Требования к полугодовому экзамену: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полифония (трёхголосная инвенция или ХТК)),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крупная форма (классическая или романтическая соната, вариации, концерт),</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два этюда (инструктивные этюды Черни, </w:t>
      </w:r>
      <w:proofErr w:type="spellStart"/>
      <w:r>
        <w:rPr>
          <w:rFonts w:ascii="Times New Roman" w:hAnsi="Times New Roman"/>
          <w:color w:val="000000"/>
          <w:sz w:val="28"/>
          <w:szCs w:val="28"/>
          <w:lang w:val="ru-RU"/>
        </w:rPr>
        <w:t>Клементи</w:t>
      </w:r>
      <w:proofErr w:type="spellEnd"/>
      <w:r>
        <w:rPr>
          <w:rFonts w:ascii="Times New Roman" w:hAnsi="Times New Roman"/>
          <w:color w:val="000000"/>
          <w:sz w:val="28"/>
          <w:szCs w:val="28"/>
          <w:lang w:val="ru-RU"/>
        </w:rPr>
        <w:t xml:space="preserve">, </w:t>
      </w:r>
      <w:proofErr w:type="spellStart"/>
      <w:r>
        <w:rPr>
          <w:rFonts w:ascii="Times New Roman" w:hAnsi="Times New Roman"/>
          <w:color w:val="000000"/>
          <w:sz w:val="28"/>
          <w:szCs w:val="28"/>
          <w:lang w:val="ru-RU"/>
        </w:rPr>
        <w:t>Мошковского</w:t>
      </w:r>
      <w:proofErr w:type="spellEnd"/>
      <w:r>
        <w:rPr>
          <w:rFonts w:ascii="Times New Roman" w:hAnsi="Times New Roman"/>
          <w:color w:val="000000"/>
          <w:sz w:val="28"/>
          <w:szCs w:val="28"/>
          <w:lang w:val="ru-RU"/>
        </w:rPr>
        <w:t xml:space="preserve">); возможны этюды Шопена, Листа, Рахманинова.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На выпускной экзамен выносится программа по тем же требованиям, но с прибавлением пьесы.</w:t>
      </w:r>
    </w:p>
    <w:p w:rsidR="002D576F" w:rsidRDefault="002D576F">
      <w:pPr>
        <w:spacing w:line="360" w:lineRule="auto"/>
        <w:jc w:val="both"/>
        <w:rPr>
          <w:rFonts w:ascii="Times New Roman" w:hAnsi="Times New Roman"/>
          <w:color w:val="000000"/>
          <w:sz w:val="28"/>
          <w:szCs w:val="28"/>
          <w:lang w:val="ru-RU"/>
        </w:rPr>
      </w:pPr>
    </w:p>
    <w:p w:rsidR="002D576F" w:rsidRDefault="002D576F">
      <w:pPr>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Примерный репертуарный список:</w:t>
      </w:r>
    </w:p>
    <w:p w:rsidR="002D576F" w:rsidRDefault="002D576F">
      <w:pPr>
        <w:pStyle w:val="16"/>
        <w:numPr>
          <w:ilvl w:val="0"/>
          <w:numId w:val="15"/>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Полифонические произведения</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 С.             Хорошо темперированный клавир,  1 и 2 том</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Токката ре минор, Токката ми минор</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Партита ми минор, Партита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w:t>
      </w:r>
      <w:proofErr w:type="spellStart"/>
      <w:r>
        <w:rPr>
          <w:rFonts w:ascii="Times New Roman" w:hAnsi="Times New Roman"/>
          <w:color w:val="000000"/>
          <w:sz w:val="28"/>
          <w:szCs w:val="28"/>
          <w:lang w:val="ru-RU"/>
        </w:rPr>
        <w:t>Бузони</w:t>
      </w:r>
      <w:proofErr w:type="spellEnd"/>
      <w:r>
        <w:rPr>
          <w:rFonts w:ascii="Times New Roman" w:hAnsi="Times New Roman"/>
          <w:color w:val="000000"/>
          <w:sz w:val="28"/>
          <w:szCs w:val="28"/>
          <w:lang w:val="ru-RU"/>
        </w:rPr>
        <w:t xml:space="preserve">          Органные хоральные прелюдии</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Шостакович Д.     24  Прелюдии и фуги</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Щедрин Р.            24  Прелюдии и фуги</w:t>
      </w:r>
    </w:p>
    <w:p w:rsidR="002D576F" w:rsidRDefault="002D576F">
      <w:pPr>
        <w:pStyle w:val="16"/>
        <w:numPr>
          <w:ilvl w:val="0"/>
          <w:numId w:val="15"/>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Этюды</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Гензельт</w:t>
      </w:r>
      <w:proofErr w:type="spellEnd"/>
      <w:r>
        <w:rPr>
          <w:rFonts w:ascii="Times New Roman" w:hAnsi="Times New Roman"/>
          <w:color w:val="000000"/>
          <w:sz w:val="28"/>
          <w:szCs w:val="28"/>
          <w:lang w:val="ru-RU"/>
        </w:rPr>
        <w:t xml:space="preserve"> А.             Этюды</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Кесслер</w:t>
      </w:r>
      <w:proofErr w:type="spellEnd"/>
      <w:r>
        <w:rPr>
          <w:rFonts w:ascii="Times New Roman" w:hAnsi="Times New Roman"/>
          <w:color w:val="000000"/>
          <w:sz w:val="28"/>
          <w:szCs w:val="28"/>
          <w:lang w:val="ru-RU"/>
        </w:rPr>
        <w:t xml:space="preserve"> И.              Соч.100 Этюды тт. 2,3,4</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Клементи</w:t>
      </w:r>
      <w:proofErr w:type="spellEnd"/>
      <w:r>
        <w:rPr>
          <w:rFonts w:ascii="Times New Roman" w:hAnsi="Times New Roman"/>
          <w:color w:val="000000"/>
          <w:sz w:val="28"/>
          <w:szCs w:val="28"/>
          <w:lang w:val="ru-RU"/>
        </w:rPr>
        <w:t xml:space="preserve"> М.           Этюды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Лист Ф.                    Концертные этюды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Мендельсон Ф.       Этюды</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Мошковский</w:t>
      </w:r>
      <w:proofErr w:type="spellEnd"/>
      <w:r>
        <w:rPr>
          <w:rFonts w:ascii="Times New Roman" w:hAnsi="Times New Roman"/>
          <w:color w:val="000000"/>
          <w:sz w:val="28"/>
          <w:szCs w:val="28"/>
          <w:lang w:val="ru-RU"/>
        </w:rPr>
        <w:t xml:space="preserve"> М.       Соч.72 Этюды</w:t>
      </w:r>
    </w:p>
    <w:p w:rsidR="002D576F" w:rsidRDefault="002D576F">
      <w:pPr>
        <w:spacing w:line="360" w:lineRule="auto"/>
        <w:ind w:left="216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Соч.48  этюды Ре мажор,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Паганини- Лист.       Этюды  Ми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Паганини-Шуман.    Этюды  ля минор, Ми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Рахманинов С.         Этюды-картины соч.33, соч.39</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Тальберг</w:t>
      </w:r>
      <w:proofErr w:type="spellEnd"/>
      <w:r>
        <w:rPr>
          <w:rFonts w:ascii="Times New Roman" w:hAnsi="Times New Roman"/>
          <w:color w:val="000000"/>
          <w:sz w:val="28"/>
          <w:szCs w:val="28"/>
          <w:lang w:val="ru-RU"/>
        </w:rPr>
        <w:t xml:space="preserve"> З.              Соч.26 Этюд фа-диез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Черни К.                   Соч.740 Этюды</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Шлецер</w:t>
      </w:r>
      <w:proofErr w:type="spellEnd"/>
      <w:r>
        <w:rPr>
          <w:rFonts w:ascii="Times New Roman" w:hAnsi="Times New Roman"/>
          <w:color w:val="000000"/>
          <w:sz w:val="28"/>
          <w:szCs w:val="28"/>
          <w:lang w:val="ru-RU"/>
        </w:rPr>
        <w:t xml:space="preserve"> П.                Этюд  Ля-бемоль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Шимановский К.      Соч.4 Этюды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Шопен Ф.                  Соч.10 и соч.25 (по выбору)</w:t>
      </w:r>
    </w:p>
    <w:p w:rsidR="002D576F" w:rsidRDefault="002D576F">
      <w:pPr>
        <w:pStyle w:val="16"/>
        <w:numPr>
          <w:ilvl w:val="0"/>
          <w:numId w:val="15"/>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Крупная форма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Бетховен Л.              Сонаты №№ 1, 2, 3, 5, 6, 7, 8, 9, 10, 11, 16, 25, 27</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Вариации Ля мажор (на русскую тему)</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Концерты №№1, 2, 3</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Гайдн Й.                    Сонаты (по выбору)</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Галынин</w:t>
      </w:r>
      <w:proofErr w:type="spellEnd"/>
      <w:r>
        <w:rPr>
          <w:rFonts w:ascii="Times New Roman" w:hAnsi="Times New Roman"/>
          <w:color w:val="000000"/>
          <w:sz w:val="28"/>
          <w:szCs w:val="28"/>
          <w:lang w:val="ru-RU"/>
        </w:rPr>
        <w:t xml:space="preserve"> Г.               Сонатная триада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Григ Э.                      Соната ми минор</w:t>
      </w:r>
    </w:p>
    <w:p w:rsidR="002D576F" w:rsidRDefault="002D576F" w:rsidP="00D97E25">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Концерт ля минор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Лядов</w:t>
      </w:r>
      <w:proofErr w:type="spellEnd"/>
      <w:r>
        <w:rPr>
          <w:rFonts w:ascii="Times New Roman" w:hAnsi="Times New Roman"/>
          <w:color w:val="000000"/>
          <w:sz w:val="28"/>
          <w:szCs w:val="28"/>
          <w:lang w:val="ru-RU"/>
        </w:rPr>
        <w:t xml:space="preserve"> А.                    Вариации на тему Глинки</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Моцарт В.                 Сонаты (по выбору), Вариации, Концерты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Прокофьев С.            Сонаты  №№1,2,3</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Равель М.                  Сонатина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Рахманинов С.          Концерты №№1,2</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Скрябин А.                Соч.9   Прелюдия и Ноктюрн для левой руки</w:t>
      </w:r>
    </w:p>
    <w:p w:rsidR="002D576F" w:rsidRDefault="002D576F">
      <w:pPr>
        <w:spacing w:line="360" w:lineRule="auto"/>
        <w:ind w:left="2160" w:firstLine="534"/>
        <w:jc w:val="both"/>
        <w:rPr>
          <w:rFonts w:ascii="Times New Roman" w:hAnsi="Times New Roman"/>
          <w:color w:val="000000"/>
          <w:sz w:val="28"/>
          <w:szCs w:val="28"/>
          <w:lang w:val="ru-RU"/>
        </w:rPr>
      </w:pPr>
      <w:r>
        <w:rPr>
          <w:rFonts w:ascii="Times New Roman" w:hAnsi="Times New Roman"/>
          <w:color w:val="000000"/>
          <w:sz w:val="28"/>
          <w:szCs w:val="28"/>
          <w:lang w:val="ru-RU"/>
        </w:rPr>
        <w:t>Соч.32</w:t>
      </w:r>
      <w:proofErr w:type="gramStart"/>
      <w:r>
        <w:rPr>
          <w:rFonts w:ascii="Times New Roman" w:hAnsi="Times New Roman"/>
          <w:color w:val="000000"/>
          <w:sz w:val="28"/>
          <w:szCs w:val="28"/>
          <w:lang w:val="ru-RU"/>
        </w:rPr>
        <w:t xml:space="preserve">  Д</w:t>
      </w:r>
      <w:proofErr w:type="gramEnd"/>
      <w:r>
        <w:rPr>
          <w:rFonts w:ascii="Times New Roman" w:hAnsi="Times New Roman"/>
          <w:color w:val="000000"/>
          <w:sz w:val="28"/>
          <w:szCs w:val="28"/>
          <w:lang w:val="ru-RU"/>
        </w:rPr>
        <w:t>ве поэмы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Глинка М.                  Вариации на шотландскую тему</w:t>
      </w:r>
    </w:p>
    <w:p w:rsidR="002D576F" w:rsidRDefault="002D576F">
      <w:pPr>
        <w:spacing w:line="360" w:lineRule="auto"/>
        <w:ind w:left="2160" w:firstLine="534"/>
        <w:jc w:val="both"/>
        <w:rPr>
          <w:rFonts w:ascii="Times New Roman" w:hAnsi="Times New Roman"/>
          <w:color w:val="000000"/>
          <w:sz w:val="28"/>
          <w:szCs w:val="28"/>
          <w:lang w:val="ru-RU"/>
        </w:rPr>
      </w:pPr>
      <w:r>
        <w:rPr>
          <w:rFonts w:ascii="Times New Roman" w:hAnsi="Times New Roman"/>
          <w:color w:val="000000"/>
          <w:sz w:val="28"/>
          <w:szCs w:val="28"/>
          <w:lang w:val="ru-RU"/>
        </w:rPr>
        <w:t>Вариации на тему  Моцарта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Шопен Ф.                   Блестящие вариации</w:t>
      </w:r>
    </w:p>
    <w:p w:rsidR="002D576F" w:rsidRDefault="002D576F">
      <w:pPr>
        <w:spacing w:line="360" w:lineRule="auto"/>
        <w:ind w:left="2160" w:firstLine="534"/>
        <w:jc w:val="both"/>
        <w:rPr>
          <w:rFonts w:ascii="Times New Roman" w:hAnsi="Times New Roman"/>
          <w:color w:val="000000"/>
          <w:sz w:val="28"/>
          <w:szCs w:val="28"/>
          <w:lang w:val="ru-RU"/>
        </w:rPr>
      </w:pPr>
      <w:r>
        <w:rPr>
          <w:rFonts w:ascii="Times New Roman" w:hAnsi="Times New Roman"/>
          <w:color w:val="000000"/>
          <w:sz w:val="28"/>
          <w:szCs w:val="28"/>
        </w:rPr>
        <w:t>Andante</w:t>
      </w:r>
      <w:r>
        <w:rPr>
          <w:rFonts w:ascii="Times New Roman" w:hAnsi="Times New Roman"/>
          <w:color w:val="000000"/>
          <w:sz w:val="28"/>
          <w:szCs w:val="28"/>
          <w:lang w:val="ru-RU"/>
        </w:rPr>
        <w:t xml:space="preserve"> </w:t>
      </w:r>
      <w:r>
        <w:rPr>
          <w:rFonts w:ascii="Times New Roman" w:hAnsi="Times New Roman"/>
          <w:color w:val="000000"/>
          <w:sz w:val="28"/>
          <w:szCs w:val="28"/>
        </w:rPr>
        <w:t>appassionato</w:t>
      </w:r>
      <w:r>
        <w:rPr>
          <w:rFonts w:ascii="Times New Roman" w:hAnsi="Times New Roman"/>
          <w:color w:val="000000"/>
          <w:sz w:val="28"/>
          <w:szCs w:val="28"/>
          <w:lang w:val="ru-RU"/>
        </w:rPr>
        <w:t xml:space="preserve"> и Большой блестящий полонез</w:t>
      </w:r>
    </w:p>
    <w:p w:rsidR="002D576F" w:rsidRDefault="002D576F">
      <w:pPr>
        <w:spacing w:line="360" w:lineRule="auto"/>
        <w:ind w:left="2160" w:firstLine="534"/>
        <w:jc w:val="both"/>
        <w:rPr>
          <w:rFonts w:ascii="Times New Roman" w:hAnsi="Times New Roman"/>
          <w:color w:val="000000"/>
          <w:sz w:val="28"/>
          <w:szCs w:val="28"/>
          <w:lang w:val="ru-RU"/>
        </w:rPr>
      </w:pPr>
      <w:r>
        <w:rPr>
          <w:rFonts w:ascii="Times New Roman" w:hAnsi="Times New Roman"/>
          <w:color w:val="000000"/>
          <w:sz w:val="28"/>
          <w:szCs w:val="28"/>
          <w:lang w:val="ru-RU"/>
        </w:rPr>
        <w:t>Концерт фа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Шуберт Ф.                  Сонаты ми минор, ля минор соч.42</w:t>
      </w:r>
    </w:p>
    <w:p w:rsidR="002D576F" w:rsidRDefault="002D576F">
      <w:pPr>
        <w:pStyle w:val="16"/>
        <w:numPr>
          <w:ilvl w:val="0"/>
          <w:numId w:val="15"/>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Пьесы</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Барток</w:t>
      </w:r>
      <w:proofErr w:type="spellEnd"/>
      <w:r>
        <w:rPr>
          <w:rFonts w:ascii="Times New Roman" w:hAnsi="Times New Roman"/>
          <w:color w:val="000000"/>
          <w:sz w:val="28"/>
          <w:szCs w:val="28"/>
          <w:lang w:val="ru-RU"/>
        </w:rPr>
        <w:t xml:space="preserve"> Б.                  Румынские  танцы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Брамс И.                   Соч.79 Рапсодии си минор, соль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Верди-Лист               </w:t>
      </w:r>
      <w:proofErr w:type="spellStart"/>
      <w:r>
        <w:rPr>
          <w:rFonts w:ascii="Times New Roman" w:hAnsi="Times New Roman"/>
          <w:color w:val="000000"/>
          <w:sz w:val="28"/>
          <w:szCs w:val="28"/>
          <w:lang w:val="ru-RU"/>
        </w:rPr>
        <w:t>Риголетто</w:t>
      </w:r>
      <w:proofErr w:type="spellEnd"/>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Глазунов А.               Баркарола  Ре-бемоль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Дебюсси К.                Прелюдии, </w:t>
      </w:r>
      <w:proofErr w:type="spellStart"/>
      <w:r>
        <w:rPr>
          <w:rFonts w:ascii="Times New Roman" w:hAnsi="Times New Roman"/>
          <w:color w:val="000000"/>
          <w:sz w:val="28"/>
          <w:szCs w:val="28"/>
          <w:lang w:val="ru-RU"/>
        </w:rPr>
        <w:t>Бергамасская</w:t>
      </w:r>
      <w:proofErr w:type="spellEnd"/>
      <w:r>
        <w:rPr>
          <w:rFonts w:ascii="Times New Roman" w:hAnsi="Times New Roman"/>
          <w:color w:val="000000"/>
          <w:sz w:val="28"/>
          <w:szCs w:val="28"/>
          <w:lang w:val="ru-RU"/>
        </w:rPr>
        <w:t xml:space="preserve"> сюита</w:t>
      </w:r>
    </w:p>
    <w:p w:rsidR="002D576F" w:rsidRDefault="002D576F">
      <w:pPr>
        <w:spacing w:line="360" w:lineRule="auto"/>
        <w:ind w:left="2160" w:firstLine="534"/>
        <w:jc w:val="both"/>
        <w:rPr>
          <w:rFonts w:ascii="Times New Roman" w:hAnsi="Times New Roman"/>
          <w:color w:val="000000"/>
          <w:sz w:val="28"/>
          <w:szCs w:val="28"/>
          <w:lang w:val="ru-RU"/>
        </w:rPr>
      </w:pPr>
      <w:r>
        <w:rPr>
          <w:rFonts w:ascii="Times New Roman" w:hAnsi="Times New Roman"/>
          <w:color w:val="000000"/>
          <w:sz w:val="28"/>
          <w:szCs w:val="28"/>
          <w:lang w:val="ru-RU"/>
        </w:rPr>
        <w:t>Сюита для фортепиано</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Лист Ф.                      Венгерские рапсодии (по выбору)</w:t>
      </w:r>
    </w:p>
    <w:p w:rsidR="002D576F" w:rsidRDefault="002D576F" w:rsidP="00D97E25">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"Сонеты Петрарки" Ми мажор, Ля-бемоль мажор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Метнер</w:t>
      </w:r>
      <w:proofErr w:type="spellEnd"/>
      <w:r>
        <w:rPr>
          <w:rFonts w:ascii="Times New Roman" w:hAnsi="Times New Roman"/>
          <w:color w:val="000000"/>
          <w:sz w:val="28"/>
          <w:szCs w:val="28"/>
          <w:lang w:val="ru-RU"/>
        </w:rPr>
        <w:t xml:space="preserve"> Н.                  Сказка фа минор</w:t>
      </w:r>
    </w:p>
    <w:p w:rsidR="002D576F" w:rsidRDefault="002D576F">
      <w:pPr>
        <w:spacing w:line="360" w:lineRule="auto"/>
        <w:ind w:left="2160" w:firstLine="534"/>
        <w:jc w:val="both"/>
        <w:rPr>
          <w:rFonts w:ascii="Times New Roman" w:hAnsi="Times New Roman"/>
          <w:color w:val="000000"/>
          <w:sz w:val="28"/>
          <w:szCs w:val="28"/>
          <w:lang w:val="ru-RU"/>
        </w:rPr>
      </w:pPr>
      <w:r>
        <w:rPr>
          <w:rFonts w:ascii="Times New Roman" w:hAnsi="Times New Roman"/>
          <w:color w:val="000000"/>
          <w:sz w:val="28"/>
          <w:szCs w:val="28"/>
          <w:lang w:val="ru-RU"/>
        </w:rPr>
        <w:t>Соч.39. Канцона-серенада</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Мийо</w:t>
      </w:r>
      <w:proofErr w:type="spellEnd"/>
      <w:r>
        <w:rPr>
          <w:rFonts w:ascii="Times New Roman" w:hAnsi="Times New Roman"/>
          <w:color w:val="000000"/>
          <w:sz w:val="28"/>
          <w:szCs w:val="28"/>
          <w:lang w:val="ru-RU"/>
        </w:rPr>
        <w:t xml:space="preserve"> Д.                     Бразильские танцы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Прокофьев С.            Соч.102  Сюита из балета "Золушка"</w:t>
      </w:r>
    </w:p>
    <w:p w:rsidR="002D576F" w:rsidRDefault="002D576F">
      <w:pPr>
        <w:spacing w:line="360" w:lineRule="auto"/>
        <w:ind w:left="2160" w:firstLine="392"/>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Соч.75  Сюита из балета "Ромео и Джульетта"</w:t>
      </w:r>
    </w:p>
    <w:p w:rsidR="002D576F" w:rsidRDefault="002D576F">
      <w:pPr>
        <w:spacing w:line="360" w:lineRule="auto"/>
        <w:ind w:left="2160" w:firstLine="392"/>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 xml:space="preserve"> Соч.22  "Мимолетности"</w:t>
      </w:r>
    </w:p>
    <w:p w:rsidR="002D576F" w:rsidRDefault="002D576F">
      <w:pPr>
        <w:spacing w:line="360" w:lineRule="auto"/>
        <w:ind w:left="2160" w:firstLine="392"/>
        <w:jc w:val="both"/>
        <w:rPr>
          <w:rFonts w:ascii="Times New Roman" w:hAnsi="Times New Roman"/>
          <w:color w:val="000000"/>
          <w:sz w:val="28"/>
          <w:szCs w:val="28"/>
          <w:lang w:val="ru-RU"/>
        </w:rPr>
      </w:pPr>
      <w:r>
        <w:rPr>
          <w:rFonts w:ascii="Times New Roman" w:hAnsi="Times New Roman"/>
          <w:color w:val="000000"/>
          <w:sz w:val="28"/>
          <w:szCs w:val="28"/>
          <w:lang w:val="ru-RU"/>
        </w:rPr>
        <w:t>Сарказмы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Равель М.                   </w:t>
      </w:r>
      <w:proofErr w:type="spellStart"/>
      <w:r>
        <w:rPr>
          <w:rFonts w:ascii="Times New Roman" w:hAnsi="Times New Roman"/>
          <w:color w:val="000000"/>
          <w:sz w:val="28"/>
          <w:szCs w:val="28"/>
          <w:lang w:val="ru-RU"/>
        </w:rPr>
        <w:t>Павана</w:t>
      </w:r>
      <w:proofErr w:type="spellEnd"/>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Рахманинов С.           Соч.23 и соч.32  Прелюдии</w:t>
      </w:r>
    </w:p>
    <w:p w:rsidR="002D576F" w:rsidRDefault="002D576F" w:rsidP="00D97E25">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Шесть музыкальных моментов</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Санкан</w:t>
      </w:r>
      <w:proofErr w:type="spellEnd"/>
      <w:r>
        <w:rPr>
          <w:rFonts w:ascii="Times New Roman" w:hAnsi="Times New Roman"/>
          <w:color w:val="000000"/>
          <w:sz w:val="28"/>
          <w:szCs w:val="28"/>
          <w:lang w:val="ru-RU"/>
        </w:rPr>
        <w:t xml:space="preserve"> П.</w:t>
      </w:r>
      <w:r>
        <w:rPr>
          <w:rFonts w:ascii="Times New Roman" w:hAnsi="Times New Roman"/>
          <w:color w:val="000000"/>
          <w:sz w:val="28"/>
          <w:szCs w:val="28"/>
          <w:lang w:val="ru-RU"/>
        </w:rPr>
        <w:tab/>
        <w:t xml:space="preserve">                 Токката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Скрябин А.     </w:t>
      </w:r>
      <w:r>
        <w:rPr>
          <w:rFonts w:ascii="Times New Roman" w:hAnsi="Times New Roman"/>
          <w:color w:val="000000"/>
          <w:sz w:val="28"/>
          <w:szCs w:val="28"/>
          <w:lang w:val="ru-RU"/>
        </w:rPr>
        <w:tab/>
        <w:t xml:space="preserve">        Соч.11, соч.15, соч.16  Прелюдии</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Чайковский П.             "Времена года"</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Соч.72 "Размышление"</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Соч.59 "Думка"</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Соч.1 Русское скерцо</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Шопен Ф.                    Полонезы, Вальсы, Ноктюрны</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Экспромт Ля-бемоль мажор</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Баллады №№2, 3</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Скерцо №№1, 2</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Шостакович Д.             Соч.34  Прелюдии</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Афоризмы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Шуман Р.                     Венский карнавал</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Бабочки</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Соч.99 Пестрые листки</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Соч.124  Листки из альбома</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Соч.4</w:t>
      </w:r>
      <w:proofErr w:type="gramStart"/>
      <w:r>
        <w:rPr>
          <w:rFonts w:ascii="Times New Roman" w:hAnsi="Times New Roman"/>
          <w:color w:val="000000"/>
          <w:sz w:val="28"/>
          <w:szCs w:val="28"/>
          <w:lang w:val="ru-RU"/>
        </w:rPr>
        <w:t xml:space="preserve"> Ш</w:t>
      </w:r>
      <w:proofErr w:type="gramEnd"/>
      <w:r>
        <w:rPr>
          <w:rFonts w:ascii="Times New Roman" w:hAnsi="Times New Roman"/>
          <w:color w:val="000000"/>
          <w:sz w:val="28"/>
          <w:szCs w:val="28"/>
          <w:lang w:val="ru-RU"/>
        </w:rPr>
        <w:t>есть интермеццо</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Шуман - Лист</w:t>
      </w:r>
      <w:r>
        <w:rPr>
          <w:rFonts w:ascii="Times New Roman" w:hAnsi="Times New Roman"/>
          <w:color w:val="000000"/>
          <w:sz w:val="28"/>
          <w:szCs w:val="28"/>
          <w:lang w:val="ru-RU"/>
        </w:rPr>
        <w:tab/>
      </w:r>
      <w:r>
        <w:rPr>
          <w:rFonts w:ascii="Times New Roman" w:hAnsi="Times New Roman"/>
          <w:color w:val="000000"/>
          <w:sz w:val="28"/>
          <w:szCs w:val="28"/>
          <w:lang w:val="ru-RU"/>
        </w:rPr>
        <w:tab/>
        <w:t>Посвящение</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Щедрин Р.                    "</w:t>
      </w:r>
      <w:proofErr w:type="spellStart"/>
      <w:r>
        <w:rPr>
          <w:rFonts w:ascii="Times New Roman" w:hAnsi="Times New Roman"/>
          <w:color w:val="000000"/>
          <w:sz w:val="28"/>
          <w:szCs w:val="28"/>
        </w:rPr>
        <w:t>Bassoostinato</w:t>
      </w:r>
      <w:proofErr w:type="spellEnd"/>
      <w:r>
        <w:rPr>
          <w:rFonts w:ascii="Times New Roman" w:hAnsi="Times New Roman"/>
          <w:color w:val="000000"/>
          <w:sz w:val="28"/>
          <w:szCs w:val="28"/>
          <w:lang w:val="ru-RU"/>
        </w:rPr>
        <w:t>"</w:t>
      </w:r>
    </w:p>
    <w:p w:rsidR="002D576F" w:rsidRDefault="002D576F">
      <w:pPr>
        <w:spacing w:line="360" w:lineRule="auto"/>
        <w:jc w:val="both"/>
        <w:rPr>
          <w:rFonts w:ascii="Times New Roman" w:hAnsi="Times New Roman"/>
          <w:color w:val="000000"/>
          <w:sz w:val="28"/>
          <w:szCs w:val="28"/>
          <w:lang w:val="ru-RU"/>
        </w:rPr>
      </w:pPr>
    </w:p>
    <w:p w:rsidR="002D576F" w:rsidRDefault="002D576F">
      <w:pPr>
        <w:keepNext/>
        <w:spacing w:line="360" w:lineRule="auto"/>
        <w:jc w:val="both"/>
        <w:rPr>
          <w:rFonts w:ascii="Times New Roman" w:hAnsi="Times New Roman"/>
          <w:b/>
          <w:color w:val="000000"/>
          <w:sz w:val="28"/>
          <w:szCs w:val="28"/>
          <w:lang w:val="ru-RU"/>
        </w:rPr>
      </w:pPr>
      <w:r>
        <w:rPr>
          <w:rFonts w:ascii="Times New Roman" w:hAnsi="Times New Roman"/>
          <w:b/>
          <w:color w:val="000000"/>
          <w:sz w:val="28"/>
          <w:szCs w:val="28"/>
          <w:lang w:val="ru-RU"/>
        </w:rPr>
        <w:t>Примерные программы для выпускного экзамена</w:t>
      </w:r>
    </w:p>
    <w:p w:rsidR="002D576F" w:rsidRDefault="002D576F">
      <w:pPr>
        <w:keepNext/>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 С.            ХТК  1-й том Прелюдия и фуга ре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Моцарт В.           Соната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мажор (</w:t>
      </w:r>
      <w:r>
        <w:rPr>
          <w:rFonts w:ascii="Times New Roman" w:hAnsi="Times New Roman"/>
          <w:color w:val="000000"/>
          <w:sz w:val="28"/>
          <w:szCs w:val="28"/>
        </w:rPr>
        <w:t>KV</w:t>
      </w:r>
      <w:r>
        <w:rPr>
          <w:rFonts w:ascii="Times New Roman" w:hAnsi="Times New Roman"/>
          <w:color w:val="000000"/>
          <w:sz w:val="28"/>
          <w:szCs w:val="28"/>
          <w:lang w:val="ru-RU"/>
        </w:rPr>
        <w:t xml:space="preserve"> 330), 1-я часть</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Черни К.             Соч.740  Этюд №24</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Мошковский</w:t>
      </w:r>
      <w:proofErr w:type="spellEnd"/>
      <w:r>
        <w:rPr>
          <w:rFonts w:ascii="Times New Roman" w:hAnsi="Times New Roman"/>
          <w:color w:val="000000"/>
          <w:sz w:val="28"/>
          <w:szCs w:val="28"/>
          <w:lang w:val="ru-RU"/>
        </w:rPr>
        <w:t xml:space="preserve"> М.  Соч.72 Этюд №6</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Чайковский П.    Ноктюрн до-диез минор</w:t>
      </w:r>
    </w:p>
    <w:p w:rsidR="00387B5D" w:rsidRDefault="00387B5D">
      <w:pPr>
        <w:spacing w:line="360" w:lineRule="auto"/>
        <w:jc w:val="both"/>
        <w:rPr>
          <w:rFonts w:ascii="Times New Roman" w:hAnsi="Times New Roman"/>
          <w:color w:val="000000"/>
          <w:sz w:val="28"/>
          <w:szCs w:val="28"/>
          <w:lang w:val="ru-RU"/>
        </w:rPr>
      </w:pP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2</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 С.             ХТК 2-й том Прелюдия и фуга фа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Гайдн Й.              Соната </w:t>
      </w:r>
      <w:proofErr w:type="gramStart"/>
      <w:r>
        <w:rPr>
          <w:rFonts w:ascii="Times New Roman" w:hAnsi="Times New Roman"/>
          <w:color w:val="000000"/>
          <w:sz w:val="28"/>
          <w:szCs w:val="28"/>
          <w:lang w:val="ru-RU"/>
        </w:rPr>
        <w:t>До</w:t>
      </w:r>
      <w:proofErr w:type="gramEnd"/>
      <w:r>
        <w:rPr>
          <w:rFonts w:ascii="Times New Roman" w:hAnsi="Times New Roman"/>
          <w:color w:val="000000"/>
          <w:sz w:val="28"/>
          <w:szCs w:val="28"/>
          <w:lang w:val="ru-RU"/>
        </w:rPr>
        <w:t xml:space="preserve"> мажор, соч.79 1-я часть</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Клементи</w:t>
      </w:r>
      <w:proofErr w:type="spellEnd"/>
      <w:r>
        <w:rPr>
          <w:rFonts w:ascii="Times New Roman" w:hAnsi="Times New Roman"/>
          <w:color w:val="000000"/>
          <w:sz w:val="28"/>
          <w:szCs w:val="28"/>
          <w:lang w:val="ru-RU"/>
        </w:rPr>
        <w:t xml:space="preserve"> М.       Этюд №4</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Мошковский</w:t>
      </w:r>
      <w:proofErr w:type="spellEnd"/>
      <w:r>
        <w:rPr>
          <w:rFonts w:ascii="Times New Roman" w:hAnsi="Times New Roman"/>
          <w:color w:val="000000"/>
          <w:sz w:val="28"/>
          <w:szCs w:val="28"/>
          <w:lang w:val="ru-RU"/>
        </w:rPr>
        <w:t xml:space="preserve"> М.  Соч.72 Этюд №5</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Лист Ф.                Ноктюрн "Грезы любви"</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3</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 С.               ХТК 1-й том,  Прелюдия и фуга Ми мажор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Бетховен Л.          Соната №6, 1-я часть</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Черни К.                Соч. 740  Этюд №17</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Клементи</w:t>
      </w:r>
      <w:proofErr w:type="spellEnd"/>
      <w:r>
        <w:rPr>
          <w:rFonts w:ascii="Times New Roman" w:hAnsi="Times New Roman"/>
          <w:color w:val="000000"/>
          <w:sz w:val="28"/>
          <w:szCs w:val="28"/>
          <w:lang w:val="ru-RU"/>
        </w:rPr>
        <w:t xml:space="preserve"> М.         Этюд №3</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Щедрин Р.             "В подражание </w:t>
      </w:r>
      <w:proofErr w:type="spellStart"/>
      <w:r>
        <w:rPr>
          <w:rFonts w:ascii="Times New Roman" w:hAnsi="Times New Roman"/>
          <w:color w:val="000000"/>
          <w:sz w:val="28"/>
          <w:szCs w:val="28"/>
          <w:lang w:val="ru-RU"/>
        </w:rPr>
        <w:t>Альбенису</w:t>
      </w:r>
      <w:proofErr w:type="spellEnd"/>
      <w:r>
        <w:rPr>
          <w:rFonts w:ascii="Times New Roman" w:hAnsi="Times New Roman"/>
          <w:color w:val="000000"/>
          <w:sz w:val="28"/>
          <w:szCs w:val="28"/>
          <w:lang w:val="ru-RU"/>
        </w:rPr>
        <w:t>"</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4</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 С.               ХТК 2-й том,  Прелюдия и фуга ля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Черни К.                Соч.740 Этюд №14</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Шопен Ф.               Соч.10  Этюд №5</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Моцарт В.              Концерт №23, 1-я часть</w:t>
      </w:r>
    </w:p>
    <w:p w:rsidR="002D576F" w:rsidRPr="000D5E2B"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Рахманинов С.      Прелюдия соль минор</w:t>
      </w:r>
    </w:p>
    <w:p w:rsidR="002D576F" w:rsidRDefault="002D576F">
      <w:pPr>
        <w:spacing w:line="360" w:lineRule="auto"/>
        <w:jc w:val="both"/>
        <w:rPr>
          <w:rFonts w:ascii="Times New Roman" w:hAnsi="Times New Roman"/>
          <w:i/>
          <w:color w:val="000000"/>
          <w:sz w:val="28"/>
          <w:szCs w:val="28"/>
          <w:lang w:val="ru-RU"/>
        </w:rPr>
      </w:pPr>
      <w:r>
        <w:rPr>
          <w:rFonts w:ascii="Times New Roman" w:hAnsi="Times New Roman"/>
          <w:i/>
          <w:color w:val="000000"/>
          <w:sz w:val="28"/>
          <w:szCs w:val="28"/>
          <w:lang w:val="ru-RU"/>
        </w:rPr>
        <w:t>Вариант 5</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 С.                ХТК 1-й том: Прелюдия и фуга соль-диез минор</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Бетховен Л.             Вариации на тему Сальери Си-бемоль мажор</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Мошковский</w:t>
      </w:r>
      <w:proofErr w:type="spellEnd"/>
      <w:r>
        <w:rPr>
          <w:rFonts w:ascii="Times New Roman" w:hAnsi="Times New Roman"/>
          <w:color w:val="000000"/>
          <w:sz w:val="28"/>
          <w:szCs w:val="28"/>
          <w:lang w:val="ru-RU"/>
        </w:rPr>
        <w:t xml:space="preserve"> М.       Соч.72  Этюд №1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Рахманинов С.         Соч.33 Этюд-картина ми-бемоль минор</w:t>
      </w:r>
    </w:p>
    <w:p w:rsidR="002D576F" w:rsidRDefault="002D576F">
      <w:pPr>
        <w:spacing w:line="360" w:lineRule="auto"/>
        <w:jc w:val="both"/>
        <w:rPr>
          <w:rFonts w:ascii="Times New Roman" w:hAnsi="Times New Roman"/>
          <w:color w:val="000000"/>
          <w:sz w:val="28"/>
          <w:szCs w:val="28"/>
          <w:lang w:val="ru-RU"/>
        </w:rPr>
      </w:pPr>
    </w:p>
    <w:p w:rsidR="002D576F" w:rsidRDefault="002D576F">
      <w:pPr>
        <w:spacing w:line="360" w:lineRule="auto"/>
        <w:ind w:left="1069" w:firstLine="371"/>
        <w:jc w:val="both"/>
        <w:rPr>
          <w:rFonts w:ascii="Times New Roman" w:hAnsi="Times New Roman"/>
          <w:b/>
          <w:sz w:val="28"/>
          <w:szCs w:val="28"/>
          <w:lang w:val="ru-RU"/>
        </w:rPr>
      </w:pPr>
      <w:r>
        <w:rPr>
          <w:rFonts w:ascii="Times New Roman" w:hAnsi="Times New Roman"/>
          <w:b/>
          <w:sz w:val="28"/>
          <w:szCs w:val="28"/>
        </w:rPr>
        <w:t>III</w:t>
      </w:r>
      <w:r>
        <w:rPr>
          <w:rFonts w:ascii="Times New Roman" w:hAnsi="Times New Roman"/>
          <w:b/>
          <w:sz w:val="28"/>
          <w:szCs w:val="28"/>
          <w:lang w:val="ru-RU"/>
        </w:rPr>
        <w:t>. Требования к уровню подготовки обучающихся</w:t>
      </w:r>
    </w:p>
    <w:p w:rsidR="002D576F" w:rsidRDefault="002D576F">
      <w:pPr>
        <w:spacing w:line="360" w:lineRule="auto"/>
        <w:ind w:firstLine="720"/>
        <w:jc w:val="both"/>
        <w:rPr>
          <w:rFonts w:ascii="Times New Roman" w:hAnsi="Times New Roman"/>
          <w:sz w:val="28"/>
          <w:szCs w:val="28"/>
          <w:lang w:val="ru-RU"/>
        </w:rPr>
      </w:pPr>
      <w:r>
        <w:rPr>
          <w:rFonts w:ascii="Times New Roman" w:hAnsi="Times New Roman"/>
          <w:sz w:val="28"/>
          <w:szCs w:val="28"/>
          <w:lang w:val="ru-RU"/>
        </w:rPr>
        <w:t>Уровень  подготовки  обучающихся  является  результатом  освоения    программы  учебного  предмета  «Специальность и чтение с листа»,  который  предполагает формирование следующих знаний, умений, навыков,  таких  как:</w:t>
      </w:r>
    </w:p>
    <w:p w:rsidR="002D576F" w:rsidRDefault="002D576F">
      <w:pPr>
        <w:pStyle w:val="16"/>
        <w:numPr>
          <w:ilvl w:val="0"/>
          <w:numId w:val="16"/>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наличие у обучающегося интереса к музыкальному искусству, самостоятельному музыкальному исполнительству;</w:t>
      </w:r>
    </w:p>
    <w:p w:rsidR="002D576F" w:rsidRDefault="002D576F">
      <w:pPr>
        <w:pStyle w:val="16"/>
        <w:numPr>
          <w:ilvl w:val="0"/>
          <w:numId w:val="16"/>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сформированный комплекс исполнительских знаний, умений и навыков, позволяющих  использовать многообразные возможности фортепиано для достижения наиболее убедительной интерпретации авторского текста, самостоятельно накапливать репертуар из музыкальных произведений различных эпох, стилей, направлений, жанров и форм;</w:t>
      </w:r>
    </w:p>
    <w:p w:rsidR="002D576F" w:rsidRDefault="002D576F">
      <w:pPr>
        <w:pStyle w:val="16"/>
        <w:numPr>
          <w:ilvl w:val="0"/>
          <w:numId w:val="16"/>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знание в соответствии с программными требованиями </w:t>
      </w:r>
      <w:proofErr w:type="gramStart"/>
      <w:r>
        <w:rPr>
          <w:rFonts w:ascii="Times New Roman" w:hAnsi="Times New Roman"/>
          <w:color w:val="000000"/>
          <w:sz w:val="28"/>
          <w:szCs w:val="28"/>
          <w:lang w:val="ru-RU"/>
        </w:rPr>
        <w:t>фортепианного</w:t>
      </w:r>
      <w:proofErr w:type="gramEnd"/>
    </w:p>
    <w:p w:rsidR="002D576F" w:rsidRDefault="002D576F" w:rsidP="001F578F">
      <w:pPr>
        <w:pStyle w:val="16"/>
        <w:tabs>
          <w:tab w:val="left" w:pos="993"/>
        </w:tabs>
        <w:spacing w:line="360" w:lineRule="auto"/>
        <w:ind w:left="0"/>
        <w:jc w:val="both"/>
        <w:rPr>
          <w:rFonts w:ascii="Times New Roman" w:hAnsi="Times New Roman"/>
          <w:color w:val="000000"/>
          <w:sz w:val="28"/>
          <w:szCs w:val="28"/>
          <w:lang w:val="ru-RU"/>
        </w:rPr>
      </w:pPr>
      <w:proofErr w:type="gramStart"/>
      <w:r>
        <w:rPr>
          <w:rFonts w:ascii="Times New Roman" w:hAnsi="Times New Roman"/>
          <w:color w:val="000000"/>
          <w:sz w:val="28"/>
          <w:szCs w:val="28"/>
          <w:lang w:val="ru-RU"/>
        </w:rPr>
        <w:t>репертуара, включающего произведения разных стилей и жанров (полифонические произведения, сонаты, концерты, пьесы, этюды, инструментальные миниатюры);</w:t>
      </w:r>
      <w:proofErr w:type="gramEnd"/>
    </w:p>
    <w:p w:rsidR="002D576F" w:rsidRDefault="002D576F">
      <w:pPr>
        <w:pStyle w:val="16"/>
        <w:numPr>
          <w:ilvl w:val="0"/>
          <w:numId w:val="16"/>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знание художественно-исполнительских возможностей фортепиано;</w:t>
      </w:r>
    </w:p>
    <w:p w:rsidR="002D576F" w:rsidRDefault="002D576F">
      <w:pPr>
        <w:pStyle w:val="16"/>
        <w:numPr>
          <w:ilvl w:val="0"/>
          <w:numId w:val="16"/>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знание профессиональной терминологии;</w:t>
      </w:r>
    </w:p>
    <w:p w:rsidR="002D576F" w:rsidRDefault="002D576F">
      <w:pPr>
        <w:pStyle w:val="16"/>
        <w:numPr>
          <w:ilvl w:val="0"/>
          <w:numId w:val="16"/>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наличие умений по чтению с листа и транспонированию музыкальных произведений разных жанров и форм;</w:t>
      </w:r>
    </w:p>
    <w:p w:rsidR="002D576F" w:rsidRDefault="002D576F">
      <w:pPr>
        <w:pStyle w:val="16"/>
        <w:numPr>
          <w:ilvl w:val="0"/>
          <w:numId w:val="16"/>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навыки по воспитанию слухового контроля, умению управлять процессом исполнения музыкального произведения;</w:t>
      </w:r>
    </w:p>
    <w:p w:rsidR="002D576F" w:rsidRDefault="002D576F">
      <w:pPr>
        <w:pStyle w:val="16"/>
        <w:numPr>
          <w:ilvl w:val="0"/>
          <w:numId w:val="16"/>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навыки по использованию музыкально-исполнительских средств выразительности, выполнению анализа исполняемых произведений, владению различными видами техники исполнительства, использованию художественно оправданных технических приемов;</w:t>
      </w:r>
    </w:p>
    <w:p w:rsidR="002D576F" w:rsidRDefault="002D576F">
      <w:pPr>
        <w:pStyle w:val="16"/>
        <w:numPr>
          <w:ilvl w:val="0"/>
          <w:numId w:val="16"/>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наличие творческой инициативы, сформированных представлений о методике разучивания музыкальных произведений и приемах работы над исполнительскими трудностями;</w:t>
      </w:r>
    </w:p>
    <w:p w:rsidR="002D576F" w:rsidRDefault="002D576F">
      <w:pPr>
        <w:pStyle w:val="16"/>
        <w:numPr>
          <w:ilvl w:val="0"/>
          <w:numId w:val="16"/>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наличие музыкальной памяти, развитого полифонического мышления, мелодического, ладогармонического, тембрового слуха;</w:t>
      </w:r>
    </w:p>
    <w:p w:rsidR="002D576F" w:rsidRDefault="002D576F">
      <w:pPr>
        <w:pStyle w:val="16"/>
        <w:numPr>
          <w:ilvl w:val="0"/>
          <w:numId w:val="16"/>
        </w:numPr>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наличие начальных навыков </w:t>
      </w:r>
      <w:proofErr w:type="spellStart"/>
      <w:r>
        <w:rPr>
          <w:rFonts w:ascii="Times New Roman" w:hAnsi="Times New Roman"/>
          <w:color w:val="000000"/>
          <w:sz w:val="28"/>
          <w:szCs w:val="28"/>
          <w:lang w:val="ru-RU"/>
        </w:rPr>
        <w:t>репетиционно</w:t>
      </w:r>
      <w:proofErr w:type="spellEnd"/>
      <w:r>
        <w:rPr>
          <w:rFonts w:ascii="Times New Roman" w:hAnsi="Times New Roman"/>
          <w:color w:val="000000"/>
          <w:sz w:val="28"/>
          <w:szCs w:val="28"/>
          <w:lang w:val="ru-RU"/>
        </w:rPr>
        <w:t>-концертной работы в качестве солиста.</w:t>
      </w:r>
    </w:p>
    <w:p w:rsidR="00387B5D" w:rsidRDefault="00387B5D" w:rsidP="00387B5D">
      <w:pPr>
        <w:pStyle w:val="16"/>
        <w:tabs>
          <w:tab w:val="left" w:pos="993"/>
        </w:tabs>
        <w:spacing w:line="360" w:lineRule="auto"/>
        <w:jc w:val="both"/>
        <w:rPr>
          <w:rFonts w:ascii="Times New Roman" w:hAnsi="Times New Roman"/>
          <w:color w:val="000000"/>
          <w:sz w:val="28"/>
          <w:szCs w:val="28"/>
          <w:lang w:val="ru-RU"/>
        </w:rPr>
      </w:pPr>
    </w:p>
    <w:p w:rsidR="00387B5D" w:rsidRDefault="00387B5D" w:rsidP="00387B5D">
      <w:pPr>
        <w:pStyle w:val="16"/>
        <w:tabs>
          <w:tab w:val="left" w:pos="993"/>
        </w:tabs>
        <w:spacing w:line="360" w:lineRule="auto"/>
        <w:jc w:val="both"/>
        <w:rPr>
          <w:rFonts w:ascii="Times New Roman" w:hAnsi="Times New Roman"/>
          <w:color w:val="000000"/>
          <w:sz w:val="28"/>
          <w:szCs w:val="28"/>
          <w:lang w:val="ru-RU"/>
        </w:rPr>
      </w:pPr>
    </w:p>
    <w:p w:rsidR="00387B5D" w:rsidRDefault="00387B5D" w:rsidP="00387B5D">
      <w:pPr>
        <w:pStyle w:val="16"/>
        <w:tabs>
          <w:tab w:val="left" w:pos="993"/>
        </w:tabs>
        <w:spacing w:line="360" w:lineRule="auto"/>
        <w:jc w:val="both"/>
        <w:rPr>
          <w:rFonts w:ascii="Times New Roman" w:hAnsi="Times New Roman"/>
          <w:color w:val="000000"/>
          <w:sz w:val="28"/>
          <w:szCs w:val="28"/>
          <w:lang w:val="ru-RU"/>
        </w:rPr>
      </w:pPr>
    </w:p>
    <w:p w:rsidR="00387B5D" w:rsidRDefault="00387B5D" w:rsidP="00387B5D">
      <w:pPr>
        <w:pStyle w:val="16"/>
        <w:tabs>
          <w:tab w:val="left" w:pos="993"/>
        </w:tabs>
        <w:spacing w:line="360" w:lineRule="auto"/>
        <w:jc w:val="both"/>
        <w:rPr>
          <w:rFonts w:ascii="Times New Roman" w:hAnsi="Times New Roman"/>
          <w:color w:val="000000"/>
          <w:sz w:val="28"/>
          <w:szCs w:val="28"/>
          <w:lang w:val="ru-RU"/>
        </w:rPr>
      </w:pPr>
    </w:p>
    <w:p w:rsidR="002D576F" w:rsidRDefault="002D576F">
      <w:pPr>
        <w:tabs>
          <w:tab w:val="left" w:pos="993"/>
        </w:tabs>
        <w:spacing w:line="360" w:lineRule="auto"/>
        <w:ind w:firstLine="709"/>
        <w:jc w:val="both"/>
        <w:rPr>
          <w:rFonts w:ascii="Times New Roman" w:hAnsi="Times New Roman"/>
          <w:b/>
          <w:sz w:val="28"/>
          <w:szCs w:val="28"/>
          <w:lang w:val="ru-RU"/>
        </w:rPr>
      </w:pPr>
    </w:p>
    <w:p w:rsidR="002D576F" w:rsidRDefault="002D576F">
      <w:pPr>
        <w:spacing w:line="360" w:lineRule="auto"/>
        <w:ind w:left="720" w:firstLine="720"/>
        <w:jc w:val="both"/>
        <w:rPr>
          <w:rFonts w:ascii="Times New Roman" w:hAnsi="Times New Roman"/>
          <w:b/>
          <w:sz w:val="28"/>
          <w:szCs w:val="28"/>
          <w:lang w:val="ru-RU"/>
        </w:rPr>
      </w:pPr>
      <w:r>
        <w:rPr>
          <w:rFonts w:ascii="Times New Roman" w:hAnsi="Times New Roman"/>
          <w:b/>
          <w:sz w:val="28"/>
          <w:szCs w:val="28"/>
        </w:rPr>
        <w:t>IV</w:t>
      </w:r>
      <w:r>
        <w:rPr>
          <w:rFonts w:ascii="Times New Roman" w:hAnsi="Times New Roman"/>
          <w:b/>
          <w:sz w:val="28"/>
          <w:szCs w:val="28"/>
          <w:lang w:val="ru-RU"/>
        </w:rPr>
        <w:t>. Формы и методы контроля, система оценок</w:t>
      </w:r>
    </w:p>
    <w:p w:rsidR="002D576F" w:rsidRDefault="002D576F">
      <w:pPr>
        <w:pStyle w:val="15"/>
        <w:widowControl/>
        <w:numPr>
          <w:ilvl w:val="0"/>
          <w:numId w:val="17"/>
        </w:numPr>
        <w:spacing w:line="360" w:lineRule="auto"/>
        <w:ind w:left="1134" w:firstLine="0"/>
        <w:jc w:val="both"/>
        <w:rPr>
          <w:rFonts w:ascii="Times New Roman" w:hAnsi="Times New Roman" w:cs="Times New Roman"/>
          <w:i/>
          <w:sz w:val="28"/>
          <w:szCs w:val="28"/>
        </w:rPr>
      </w:pPr>
      <w:r>
        <w:rPr>
          <w:rFonts w:ascii="Times New Roman" w:hAnsi="Times New Roman" w:cs="Times New Roman"/>
          <w:i/>
          <w:sz w:val="28"/>
          <w:szCs w:val="28"/>
        </w:rPr>
        <w:t>Аттестация: цели, виды, форма, содержание.</w:t>
      </w:r>
    </w:p>
    <w:p w:rsidR="002D576F" w:rsidRDefault="002D576F">
      <w:pPr>
        <w:pStyle w:val="16"/>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Оценка качества реализации программы "Специальность и чтение с листа" включает в себя текущий контроль успеваемости, промежуточную и итоговую аттестацию обучающихся.</w:t>
      </w:r>
    </w:p>
    <w:p w:rsidR="002D576F" w:rsidRDefault="002D576F">
      <w:pPr>
        <w:pStyle w:val="16"/>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Успеваемость учащихся проверяется на различных выступлениях: академических зачетах, контрольных уроках, экзаменах, концертах, конкурсах, прослушиваниях к ним и т.д.</w:t>
      </w:r>
    </w:p>
    <w:p w:rsidR="002D576F" w:rsidRDefault="002D576F">
      <w:pPr>
        <w:pStyle w:val="16"/>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Текущий контроль успеваемости учащихся проводится в счет аудиторного времени, предусмотренного на учебный предмет.</w:t>
      </w:r>
    </w:p>
    <w:p w:rsidR="002D576F" w:rsidRDefault="002D576F">
      <w:pPr>
        <w:pStyle w:val="16"/>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Промежуточная аттестация проводится в форме контрольных уроков, зачетов и экзаменов. Контрольные уроки, зачеты и экзамены могут проходить в виде технических зачетов, академических концертов, исполнения концертных программ.</w:t>
      </w:r>
    </w:p>
    <w:p w:rsidR="002D576F" w:rsidRDefault="002D576F">
      <w:pPr>
        <w:pStyle w:val="16"/>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Контрольные уроки и зачеты в рамках промежуточной аттестации проводятся на завершающих полугодие учебных занятиях в счет аудиторного времени, предусмотренного на учебный предмет. Экзамены проводятся за пределами аудиторных учебных занятий.</w:t>
      </w:r>
    </w:p>
    <w:p w:rsidR="002D576F" w:rsidRDefault="002D576F" w:rsidP="000D5E2B">
      <w:pPr>
        <w:pStyle w:val="16"/>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Итоговая аттестация проводится в форме выпускных экзаменов, представляющих собой концертное исполнение программы. По итогам этого экзамена выставляется оценка "отлично", "хорошо", "удовлетворительно", "неудовлетворительно". Учащиеся на выпускном экзамене должны продемонстрировать достаточный технический уровень владения фортепиано для воссоздания художественного образа и стиля исполняемых произведений разных жанров и форм зарубежных и отечественных композиторов. </w:t>
      </w:r>
    </w:p>
    <w:p w:rsidR="002D576F" w:rsidRDefault="002D576F">
      <w:pPr>
        <w:pStyle w:val="Body1"/>
        <w:spacing w:line="360" w:lineRule="auto"/>
        <w:ind w:left="1276"/>
        <w:rPr>
          <w:rFonts w:ascii="Times New Roman" w:hAnsi="Times New Roman"/>
          <w:i/>
          <w:sz w:val="28"/>
          <w:szCs w:val="28"/>
          <w:lang w:val="ru-RU"/>
        </w:rPr>
      </w:pPr>
      <w:r>
        <w:rPr>
          <w:rFonts w:ascii="Times New Roman" w:hAnsi="Times New Roman"/>
          <w:i/>
          <w:sz w:val="28"/>
          <w:szCs w:val="28"/>
          <w:lang w:val="ru-RU"/>
        </w:rPr>
        <w:t>2.Критерии оценок</w:t>
      </w:r>
    </w:p>
    <w:p w:rsidR="002D576F" w:rsidRPr="000D5E2B" w:rsidRDefault="002D576F" w:rsidP="000D5E2B">
      <w:pPr>
        <w:pStyle w:val="16"/>
        <w:spacing w:line="360" w:lineRule="auto"/>
        <w:ind w:left="0" w:firstLine="720"/>
        <w:jc w:val="both"/>
        <w:rPr>
          <w:rFonts w:ascii="Times New Roman" w:hAnsi="Times New Roman"/>
          <w:sz w:val="28"/>
          <w:szCs w:val="28"/>
          <w:lang w:val="ru-RU"/>
        </w:rPr>
      </w:pPr>
      <w:r>
        <w:rPr>
          <w:rFonts w:ascii="Times New Roman" w:hAnsi="Times New Roman"/>
          <w:sz w:val="28"/>
          <w:szCs w:val="28"/>
          <w:lang w:val="ru-RU"/>
        </w:rPr>
        <w:lastRenderedPageBreak/>
        <w:t xml:space="preserve">Для аттестации обучающихся создаются фонды оценочных средств, которые включают в себя методы контроля, позволяющие оценить приобретенные знания, умения и навыки.  </w:t>
      </w:r>
    </w:p>
    <w:p w:rsidR="002D576F" w:rsidRDefault="002D576F">
      <w:pPr>
        <w:pStyle w:val="15"/>
        <w:spacing w:line="360" w:lineRule="auto"/>
        <w:ind w:firstLine="720"/>
        <w:jc w:val="both"/>
        <w:rPr>
          <w:rFonts w:ascii="Times New Roman" w:hAnsi="Times New Roman" w:cs="Times New Roman"/>
          <w:i/>
          <w:color w:val="00000A"/>
          <w:sz w:val="28"/>
          <w:szCs w:val="28"/>
        </w:rPr>
      </w:pPr>
      <w:r>
        <w:rPr>
          <w:rFonts w:ascii="Times New Roman" w:hAnsi="Times New Roman" w:cs="Times New Roman"/>
          <w:i/>
          <w:color w:val="00000A"/>
          <w:sz w:val="28"/>
          <w:szCs w:val="28"/>
        </w:rPr>
        <w:t>Критерии оценки качества исполнения</w:t>
      </w:r>
      <w:r>
        <w:rPr>
          <w:rFonts w:ascii="Times New Roman" w:hAnsi="Times New Roman" w:cs="Times New Roman"/>
          <w:i/>
          <w:color w:val="00000A"/>
          <w:sz w:val="28"/>
          <w:szCs w:val="28"/>
        </w:rPr>
        <w:tab/>
      </w:r>
    </w:p>
    <w:p w:rsidR="002D576F" w:rsidRDefault="002D576F">
      <w:pPr>
        <w:pStyle w:val="15"/>
        <w:spacing w:line="360" w:lineRule="auto"/>
        <w:ind w:firstLine="720"/>
        <w:jc w:val="both"/>
        <w:rPr>
          <w:rFonts w:ascii="Times New Roman" w:hAnsi="Times New Roman" w:cs="Times New Roman"/>
          <w:color w:val="00000A"/>
          <w:sz w:val="28"/>
          <w:szCs w:val="28"/>
        </w:rPr>
      </w:pPr>
      <w:r>
        <w:rPr>
          <w:rFonts w:ascii="Times New Roman" w:hAnsi="Times New Roman" w:cs="Times New Roman"/>
          <w:color w:val="00000A"/>
          <w:sz w:val="28"/>
          <w:szCs w:val="28"/>
        </w:rPr>
        <w:t>По итогам исполнения программы на зачете, академическом прослушивании или экзамене выставляется оценка по пятибалльной шкале:</w:t>
      </w:r>
    </w:p>
    <w:p w:rsidR="002D576F" w:rsidRDefault="002D576F" w:rsidP="006C5467">
      <w:pPr>
        <w:pStyle w:val="Body1"/>
        <w:spacing w:line="360" w:lineRule="auto"/>
        <w:rPr>
          <w:rFonts w:ascii="Times New Roman" w:hAnsi="Times New Roman"/>
          <w:b/>
          <w:i/>
          <w:sz w:val="28"/>
          <w:szCs w:val="28"/>
          <w:lang w:val="ru-RU"/>
        </w:rPr>
      </w:pPr>
    </w:p>
    <w:p w:rsidR="002D576F" w:rsidRDefault="002D576F" w:rsidP="00481121">
      <w:pPr>
        <w:pStyle w:val="Body1"/>
        <w:spacing w:line="360" w:lineRule="auto"/>
        <w:ind w:left="7920"/>
        <w:jc w:val="right"/>
        <w:rPr>
          <w:rFonts w:ascii="Times New Roman" w:hAnsi="Times New Roman"/>
          <w:b/>
          <w:i/>
          <w:sz w:val="28"/>
          <w:szCs w:val="28"/>
          <w:lang w:val="ru-RU"/>
        </w:rPr>
      </w:pPr>
      <w:r>
        <w:rPr>
          <w:rFonts w:ascii="Times New Roman" w:hAnsi="Times New Roman"/>
          <w:b/>
          <w:i/>
          <w:sz w:val="28"/>
          <w:szCs w:val="28"/>
          <w:lang w:val="ru-RU"/>
        </w:rPr>
        <w:t>Таблица 3</w:t>
      </w:r>
    </w:p>
    <w:tbl>
      <w:tblPr>
        <w:tblW w:w="0" w:type="auto"/>
        <w:tblInd w:w="-15" w:type="dxa"/>
        <w:tblLayout w:type="fixed"/>
        <w:tblLook w:val="0000" w:firstRow="0" w:lastRow="0" w:firstColumn="0" w:lastColumn="0" w:noHBand="0" w:noVBand="0"/>
      </w:tblPr>
      <w:tblGrid>
        <w:gridCol w:w="3509"/>
        <w:gridCol w:w="6304"/>
      </w:tblGrid>
      <w:tr w:rsidR="002D576F">
        <w:trPr>
          <w:cantSplit/>
          <w:trHeight w:hRule="exact" w:val="517"/>
        </w:trPr>
        <w:tc>
          <w:tcPr>
            <w:tcW w:w="3509" w:type="dxa"/>
            <w:tcBorders>
              <w:top w:val="single" w:sz="4" w:space="0" w:color="000000"/>
              <w:left w:val="single" w:sz="4" w:space="0" w:color="000000"/>
              <w:bottom w:val="single" w:sz="4" w:space="0" w:color="000000"/>
            </w:tcBorders>
          </w:tcPr>
          <w:p w:rsidR="002D576F" w:rsidRDefault="002D576F">
            <w:pPr>
              <w:pStyle w:val="15"/>
              <w:snapToGrid w:val="0"/>
              <w:spacing w:line="360" w:lineRule="auto"/>
              <w:jc w:val="center"/>
              <w:rPr>
                <w:rFonts w:ascii="Times New Roman" w:hAnsi="Times New Roman" w:cs="Times New Roman"/>
                <w:b/>
                <w:sz w:val="28"/>
                <w:szCs w:val="28"/>
              </w:rPr>
            </w:pPr>
            <w:r>
              <w:rPr>
                <w:rFonts w:ascii="Times New Roman" w:hAnsi="Times New Roman" w:cs="Times New Roman"/>
                <w:b/>
                <w:sz w:val="28"/>
                <w:szCs w:val="28"/>
              </w:rPr>
              <w:t>Оценка</w:t>
            </w:r>
          </w:p>
        </w:tc>
        <w:tc>
          <w:tcPr>
            <w:tcW w:w="6304" w:type="dxa"/>
            <w:tcBorders>
              <w:top w:val="single" w:sz="4" w:space="0" w:color="000000"/>
              <w:left w:val="single" w:sz="4" w:space="0" w:color="000000"/>
              <w:bottom w:val="single" w:sz="4" w:space="0" w:color="000000"/>
              <w:right w:val="single" w:sz="4" w:space="0" w:color="000000"/>
            </w:tcBorders>
          </w:tcPr>
          <w:p w:rsidR="002D576F" w:rsidRDefault="002D576F">
            <w:pPr>
              <w:pStyle w:val="15"/>
              <w:snapToGrid w:val="0"/>
              <w:spacing w:line="360" w:lineRule="auto"/>
              <w:jc w:val="center"/>
              <w:rPr>
                <w:rFonts w:ascii="Times New Roman" w:hAnsi="Times New Roman" w:cs="Times New Roman"/>
                <w:b/>
                <w:sz w:val="28"/>
                <w:szCs w:val="28"/>
              </w:rPr>
            </w:pPr>
            <w:r>
              <w:rPr>
                <w:rFonts w:ascii="Times New Roman" w:hAnsi="Times New Roman" w:cs="Times New Roman"/>
                <w:b/>
                <w:sz w:val="28"/>
                <w:szCs w:val="28"/>
              </w:rPr>
              <w:t>Критерии оценивания выступления</w:t>
            </w:r>
          </w:p>
        </w:tc>
      </w:tr>
      <w:tr w:rsidR="002D576F" w:rsidRPr="00FA716D" w:rsidTr="00481121">
        <w:trPr>
          <w:cantSplit/>
          <w:trHeight w:hRule="exact" w:val="1622"/>
        </w:trPr>
        <w:tc>
          <w:tcPr>
            <w:tcW w:w="3509" w:type="dxa"/>
            <w:tcBorders>
              <w:top w:val="single" w:sz="4" w:space="0" w:color="000000"/>
              <w:left w:val="single" w:sz="4" w:space="0" w:color="000000"/>
              <w:bottom w:val="single" w:sz="4" w:space="0" w:color="000000"/>
            </w:tcBorders>
          </w:tcPr>
          <w:p w:rsidR="002D576F" w:rsidRDefault="002D576F">
            <w:pPr>
              <w:pStyle w:val="Body1"/>
              <w:snapToGrid w:val="0"/>
              <w:spacing w:line="360" w:lineRule="auto"/>
              <w:rPr>
                <w:rFonts w:ascii="Times New Roman" w:hAnsi="Times New Roman"/>
                <w:sz w:val="28"/>
                <w:szCs w:val="28"/>
                <w:lang w:val="ru-RU"/>
              </w:rPr>
            </w:pPr>
            <w:r>
              <w:rPr>
                <w:rFonts w:ascii="Times New Roman" w:hAnsi="Times New Roman"/>
                <w:sz w:val="28"/>
                <w:szCs w:val="28"/>
                <w:lang w:val="ru-RU"/>
              </w:rPr>
              <w:t>5 («отлично»)</w:t>
            </w:r>
          </w:p>
        </w:tc>
        <w:tc>
          <w:tcPr>
            <w:tcW w:w="6304" w:type="dxa"/>
            <w:tcBorders>
              <w:top w:val="single" w:sz="4" w:space="0" w:color="000000"/>
              <w:left w:val="single" w:sz="4" w:space="0" w:color="000000"/>
              <w:bottom w:val="single" w:sz="4" w:space="0" w:color="000000"/>
              <w:right w:val="single" w:sz="4" w:space="0" w:color="000000"/>
            </w:tcBorders>
          </w:tcPr>
          <w:p w:rsidR="002D576F" w:rsidRDefault="002D576F">
            <w:pPr>
              <w:pStyle w:val="Body1"/>
              <w:snapToGrid w:val="0"/>
              <w:spacing w:line="360" w:lineRule="auto"/>
              <w:jc w:val="both"/>
              <w:rPr>
                <w:rFonts w:ascii="Times New Roman" w:hAnsi="Times New Roman"/>
                <w:sz w:val="28"/>
                <w:szCs w:val="28"/>
                <w:lang w:val="ru-RU"/>
              </w:rPr>
            </w:pPr>
            <w:r>
              <w:rPr>
                <w:rFonts w:ascii="Times New Roman" w:hAnsi="Times New Roman"/>
                <w:sz w:val="28"/>
                <w:szCs w:val="28"/>
                <w:lang w:val="ru-RU"/>
              </w:rPr>
              <w:t>технически качественное и художественно осмысленное исполнение, отвечающее всем требованиям на данном этапе обучения</w:t>
            </w:r>
          </w:p>
        </w:tc>
      </w:tr>
      <w:tr w:rsidR="002D576F" w:rsidRPr="00FA716D" w:rsidTr="00481121">
        <w:trPr>
          <w:cantSplit/>
          <w:trHeight w:hRule="exact" w:val="1574"/>
        </w:trPr>
        <w:tc>
          <w:tcPr>
            <w:tcW w:w="3509" w:type="dxa"/>
            <w:tcBorders>
              <w:top w:val="single" w:sz="4" w:space="0" w:color="000000"/>
              <w:left w:val="single" w:sz="4" w:space="0" w:color="000000"/>
              <w:bottom w:val="single" w:sz="4" w:space="0" w:color="000000"/>
            </w:tcBorders>
          </w:tcPr>
          <w:p w:rsidR="002D576F" w:rsidRDefault="002D576F">
            <w:pPr>
              <w:pStyle w:val="Body1"/>
              <w:snapToGrid w:val="0"/>
              <w:spacing w:line="360" w:lineRule="auto"/>
              <w:rPr>
                <w:rFonts w:ascii="Times New Roman" w:hAnsi="Times New Roman"/>
                <w:sz w:val="28"/>
                <w:szCs w:val="28"/>
                <w:lang w:val="ru-RU"/>
              </w:rPr>
            </w:pPr>
            <w:r>
              <w:rPr>
                <w:rFonts w:ascii="Times New Roman" w:hAnsi="Times New Roman"/>
                <w:sz w:val="28"/>
                <w:szCs w:val="28"/>
                <w:lang w:val="ru-RU"/>
              </w:rPr>
              <w:t>4 («хорошо»)</w:t>
            </w:r>
          </w:p>
        </w:tc>
        <w:tc>
          <w:tcPr>
            <w:tcW w:w="6304" w:type="dxa"/>
            <w:tcBorders>
              <w:top w:val="single" w:sz="4" w:space="0" w:color="000000"/>
              <w:left w:val="single" w:sz="4" w:space="0" w:color="000000"/>
              <w:bottom w:val="single" w:sz="4" w:space="0" w:color="000000"/>
              <w:right w:val="single" w:sz="4" w:space="0" w:color="000000"/>
            </w:tcBorders>
          </w:tcPr>
          <w:p w:rsidR="002D576F" w:rsidRDefault="002D576F">
            <w:pPr>
              <w:pStyle w:val="Body1"/>
              <w:snapToGrid w:val="0"/>
              <w:spacing w:line="360" w:lineRule="auto"/>
              <w:jc w:val="both"/>
              <w:rPr>
                <w:rFonts w:ascii="Times New Roman" w:hAnsi="Times New Roman"/>
                <w:sz w:val="28"/>
                <w:szCs w:val="28"/>
                <w:lang w:val="ru-RU"/>
              </w:rPr>
            </w:pPr>
            <w:r>
              <w:rPr>
                <w:rFonts w:ascii="Times New Roman" w:hAnsi="Times New Roman"/>
                <w:sz w:val="28"/>
                <w:szCs w:val="28"/>
                <w:lang w:val="ru-RU"/>
              </w:rPr>
              <w:t>оценка отражает грамотное исполнение с небольшими недочетами (как в техническом плане, так и в художественном)</w:t>
            </w:r>
          </w:p>
        </w:tc>
      </w:tr>
      <w:tr w:rsidR="002D576F" w:rsidRPr="00FA716D" w:rsidTr="00481121">
        <w:trPr>
          <w:cantSplit/>
          <w:trHeight w:hRule="exact" w:val="1975"/>
        </w:trPr>
        <w:tc>
          <w:tcPr>
            <w:tcW w:w="3509" w:type="dxa"/>
            <w:tcBorders>
              <w:top w:val="single" w:sz="4" w:space="0" w:color="000000"/>
              <w:left w:val="single" w:sz="4" w:space="0" w:color="000000"/>
              <w:bottom w:val="single" w:sz="4" w:space="0" w:color="000000"/>
            </w:tcBorders>
          </w:tcPr>
          <w:p w:rsidR="002D576F" w:rsidRDefault="002D576F">
            <w:pPr>
              <w:pStyle w:val="Body1"/>
              <w:snapToGrid w:val="0"/>
              <w:spacing w:line="360" w:lineRule="auto"/>
              <w:rPr>
                <w:rFonts w:ascii="Times New Roman" w:hAnsi="Times New Roman"/>
                <w:sz w:val="28"/>
                <w:szCs w:val="28"/>
                <w:lang w:val="ru-RU"/>
              </w:rPr>
            </w:pPr>
            <w:r>
              <w:rPr>
                <w:rFonts w:ascii="Times New Roman" w:hAnsi="Times New Roman"/>
                <w:sz w:val="28"/>
                <w:szCs w:val="28"/>
                <w:lang w:val="ru-RU"/>
              </w:rPr>
              <w:t>3 («удовлетворительно»)</w:t>
            </w:r>
          </w:p>
        </w:tc>
        <w:tc>
          <w:tcPr>
            <w:tcW w:w="6304" w:type="dxa"/>
            <w:tcBorders>
              <w:top w:val="single" w:sz="4" w:space="0" w:color="000000"/>
              <w:left w:val="single" w:sz="4" w:space="0" w:color="000000"/>
              <w:bottom w:val="single" w:sz="4" w:space="0" w:color="000000"/>
              <w:right w:val="single" w:sz="4" w:space="0" w:color="000000"/>
            </w:tcBorders>
          </w:tcPr>
          <w:p w:rsidR="002D576F" w:rsidRDefault="002D576F">
            <w:pPr>
              <w:pStyle w:val="Body1"/>
              <w:snapToGrid w:val="0"/>
              <w:spacing w:line="360" w:lineRule="auto"/>
              <w:rPr>
                <w:rFonts w:ascii="Times New Roman" w:hAnsi="Times New Roman"/>
                <w:sz w:val="28"/>
                <w:szCs w:val="28"/>
                <w:lang w:val="ru-RU"/>
              </w:rPr>
            </w:pPr>
            <w:r>
              <w:rPr>
                <w:rFonts w:ascii="Times New Roman" w:hAnsi="Times New Roman"/>
                <w:sz w:val="28"/>
                <w:szCs w:val="28"/>
                <w:lang w:val="ru-RU"/>
              </w:rPr>
              <w:t xml:space="preserve">исполнение с большим количеством недочетов, а именно: недоученный текст, слабая техническая подготовка,  малохудожественная игра, отсутствие свободы игрового аппарата и т.д. </w:t>
            </w:r>
          </w:p>
        </w:tc>
      </w:tr>
      <w:tr w:rsidR="002D576F" w:rsidRPr="00FA716D" w:rsidTr="00481121">
        <w:trPr>
          <w:cantSplit/>
          <w:trHeight w:hRule="exact" w:val="1568"/>
        </w:trPr>
        <w:tc>
          <w:tcPr>
            <w:tcW w:w="3509" w:type="dxa"/>
            <w:tcBorders>
              <w:top w:val="single" w:sz="4" w:space="0" w:color="000000"/>
              <w:left w:val="single" w:sz="4" w:space="0" w:color="000000"/>
              <w:bottom w:val="single" w:sz="4" w:space="0" w:color="000000"/>
            </w:tcBorders>
          </w:tcPr>
          <w:p w:rsidR="002D576F" w:rsidRDefault="002D576F">
            <w:pPr>
              <w:pStyle w:val="Body1"/>
              <w:snapToGrid w:val="0"/>
              <w:spacing w:line="360" w:lineRule="auto"/>
              <w:rPr>
                <w:rFonts w:ascii="Times New Roman" w:hAnsi="Times New Roman"/>
                <w:sz w:val="28"/>
                <w:szCs w:val="28"/>
                <w:lang w:val="ru-RU"/>
              </w:rPr>
            </w:pPr>
            <w:r>
              <w:rPr>
                <w:rFonts w:ascii="Times New Roman" w:hAnsi="Times New Roman"/>
                <w:sz w:val="28"/>
                <w:szCs w:val="28"/>
                <w:lang w:val="ru-RU"/>
              </w:rPr>
              <w:t>2 («неудовлетворительно»)</w:t>
            </w:r>
          </w:p>
        </w:tc>
        <w:tc>
          <w:tcPr>
            <w:tcW w:w="6304" w:type="dxa"/>
            <w:tcBorders>
              <w:top w:val="single" w:sz="4" w:space="0" w:color="000000"/>
              <w:left w:val="single" w:sz="4" w:space="0" w:color="000000"/>
              <w:bottom w:val="single" w:sz="4" w:space="0" w:color="000000"/>
              <w:right w:val="single" w:sz="4" w:space="0" w:color="000000"/>
            </w:tcBorders>
          </w:tcPr>
          <w:p w:rsidR="002D576F" w:rsidRDefault="002D576F">
            <w:pPr>
              <w:pStyle w:val="Body1"/>
              <w:snapToGrid w:val="0"/>
              <w:spacing w:line="360" w:lineRule="auto"/>
              <w:jc w:val="both"/>
              <w:rPr>
                <w:rFonts w:ascii="Times New Roman" w:hAnsi="Times New Roman"/>
                <w:sz w:val="28"/>
                <w:szCs w:val="28"/>
                <w:lang w:val="ru-RU"/>
              </w:rPr>
            </w:pPr>
            <w:r>
              <w:rPr>
                <w:rFonts w:ascii="Times New Roman" w:hAnsi="Times New Roman"/>
                <w:sz w:val="28"/>
                <w:szCs w:val="28"/>
                <w:lang w:val="ru-RU"/>
              </w:rPr>
              <w:t>комплекс серьезных недостатков, невыученный текст, отсутствие домашней работы, а также плохая посещаемость аудиторных занятий</w:t>
            </w:r>
          </w:p>
        </w:tc>
      </w:tr>
      <w:tr w:rsidR="002D576F" w:rsidRPr="00FA716D" w:rsidTr="00481121">
        <w:trPr>
          <w:cantSplit/>
          <w:trHeight w:hRule="exact" w:val="1046"/>
        </w:trPr>
        <w:tc>
          <w:tcPr>
            <w:tcW w:w="3509" w:type="dxa"/>
            <w:tcBorders>
              <w:top w:val="single" w:sz="4" w:space="0" w:color="000000"/>
              <w:left w:val="single" w:sz="4" w:space="0" w:color="000000"/>
              <w:bottom w:val="single" w:sz="4" w:space="0" w:color="000000"/>
            </w:tcBorders>
          </w:tcPr>
          <w:p w:rsidR="002D576F" w:rsidRDefault="002D576F">
            <w:pPr>
              <w:pStyle w:val="Body1"/>
              <w:snapToGrid w:val="0"/>
              <w:spacing w:line="360" w:lineRule="auto"/>
              <w:rPr>
                <w:rFonts w:ascii="Times New Roman" w:hAnsi="Times New Roman"/>
                <w:sz w:val="28"/>
                <w:szCs w:val="28"/>
                <w:lang w:val="ru-RU"/>
              </w:rPr>
            </w:pPr>
            <w:r>
              <w:rPr>
                <w:rFonts w:ascii="Times New Roman" w:hAnsi="Times New Roman"/>
                <w:sz w:val="28"/>
                <w:szCs w:val="28"/>
                <w:lang w:val="ru-RU"/>
              </w:rPr>
              <w:t>«зачет» (без оценки)</w:t>
            </w:r>
          </w:p>
        </w:tc>
        <w:tc>
          <w:tcPr>
            <w:tcW w:w="6304" w:type="dxa"/>
            <w:tcBorders>
              <w:top w:val="single" w:sz="4" w:space="0" w:color="000000"/>
              <w:left w:val="single" w:sz="4" w:space="0" w:color="000000"/>
              <w:bottom w:val="single" w:sz="4" w:space="0" w:color="000000"/>
              <w:right w:val="single" w:sz="4" w:space="0" w:color="000000"/>
            </w:tcBorders>
          </w:tcPr>
          <w:p w:rsidR="002D576F" w:rsidRDefault="002D576F">
            <w:pPr>
              <w:pStyle w:val="Body1"/>
              <w:snapToGrid w:val="0"/>
              <w:spacing w:line="360" w:lineRule="auto"/>
              <w:rPr>
                <w:rFonts w:ascii="Times New Roman" w:hAnsi="Times New Roman"/>
                <w:sz w:val="28"/>
                <w:szCs w:val="28"/>
                <w:lang w:val="ru-RU"/>
              </w:rPr>
            </w:pPr>
            <w:r>
              <w:rPr>
                <w:rFonts w:ascii="Times New Roman" w:hAnsi="Times New Roman"/>
                <w:sz w:val="28"/>
                <w:szCs w:val="28"/>
                <w:lang w:val="ru-RU"/>
              </w:rPr>
              <w:t>отражает достаточный уровень подготовки и исполнения на данном этапе обучения</w:t>
            </w:r>
          </w:p>
        </w:tc>
      </w:tr>
    </w:tbl>
    <w:p w:rsidR="002D576F" w:rsidRPr="00AD176B" w:rsidRDefault="002D576F">
      <w:pPr>
        <w:pStyle w:val="Body1"/>
        <w:spacing w:line="360" w:lineRule="auto"/>
        <w:rPr>
          <w:lang w:val="ru-RU"/>
        </w:rPr>
      </w:pPr>
    </w:p>
    <w:p w:rsidR="002D576F" w:rsidRDefault="002D576F">
      <w:pPr>
        <w:spacing w:line="360" w:lineRule="auto"/>
        <w:ind w:firstLine="851"/>
        <w:jc w:val="both"/>
        <w:rPr>
          <w:rFonts w:ascii="Times New Roman" w:hAnsi="Times New Roman"/>
          <w:sz w:val="28"/>
          <w:szCs w:val="28"/>
          <w:lang w:val="ru-RU"/>
        </w:rPr>
      </w:pPr>
      <w:r>
        <w:rPr>
          <w:rFonts w:ascii="Times New Roman" w:hAnsi="Times New Roman"/>
          <w:sz w:val="28"/>
          <w:szCs w:val="28"/>
          <w:lang w:val="ru-RU"/>
        </w:rPr>
        <w:t>Согласно ФГТ данная система оценки качества исполнения является основной.  С учетом целесообразности оценка качества исполнения может быть дополнена системой «+» и «</w:t>
      </w:r>
      <w:proofErr w:type="gramStart"/>
      <w:r>
        <w:rPr>
          <w:rFonts w:ascii="Times New Roman" w:hAnsi="Times New Roman"/>
          <w:sz w:val="28"/>
          <w:szCs w:val="28"/>
          <w:lang w:val="ru-RU"/>
        </w:rPr>
        <w:t>-»</w:t>
      </w:r>
      <w:proofErr w:type="gramEnd"/>
      <w:r>
        <w:rPr>
          <w:rFonts w:ascii="Times New Roman" w:hAnsi="Times New Roman"/>
          <w:sz w:val="28"/>
          <w:szCs w:val="28"/>
          <w:lang w:val="ru-RU"/>
        </w:rPr>
        <w:t>, что даст возможность более конкретно и точно оценить выступление учащегося.</w:t>
      </w:r>
    </w:p>
    <w:p w:rsidR="002D576F" w:rsidRDefault="002D576F">
      <w:pPr>
        <w:spacing w:line="360" w:lineRule="auto"/>
        <w:ind w:firstLine="851"/>
        <w:jc w:val="both"/>
        <w:rPr>
          <w:rFonts w:ascii="Times New Roman" w:hAnsi="Times New Roman"/>
          <w:sz w:val="28"/>
          <w:szCs w:val="28"/>
          <w:lang w:val="ru-RU"/>
        </w:rPr>
      </w:pPr>
      <w:r>
        <w:rPr>
          <w:rFonts w:ascii="Times New Roman" w:hAnsi="Times New Roman"/>
          <w:sz w:val="28"/>
          <w:szCs w:val="28"/>
          <w:lang w:val="ru-RU"/>
        </w:rPr>
        <w:lastRenderedPageBreak/>
        <w:t>Фонды оценочных сре</w:t>
      </w:r>
      <w:proofErr w:type="gramStart"/>
      <w:r>
        <w:rPr>
          <w:rFonts w:ascii="Times New Roman" w:hAnsi="Times New Roman"/>
          <w:sz w:val="28"/>
          <w:szCs w:val="28"/>
          <w:lang w:val="ru-RU"/>
        </w:rPr>
        <w:t>дств пр</w:t>
      </w:r>
      <w:proofErr w:type="gramEnd"/>
      <w:r>
        <w:rPr>
          <w:rFonts w:ascii="Times New Roman" w:hAnsi="Times New Roman"/>
          <w:sz w:val="28"/>
          <w:szCs w:val="28"/>
          <w:lang w:val="ru-RU"/>
        </w:rPr>
        <w:t xml:space="preserve">изваны обеспечивать оценку качества приобретенных выпускниками знаний, умений и навыков, а также степень готовности учащихся выпускного класса к возможному продолжению профессионального образования в области музыкального искусства. </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При выведении экзаменационной (переводной) оценки учитывается следующее:</w:t>
      </w:r>
    </w:p>
    <w:p w:rsidR="002D576F" w:rsidRDefault="002D576F">
      <w:pPr>
        <w:pStyle w:val="16"/>
        <w:numPr>
          <w:ilvl w:val="0"/>
          <w:numId w:val="18"/>
        </w:num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оценка годовой работы ученика;</w:t>
      </w:r>
    </w:p>
    <w:p w:rsidR="002D576F" w:rsidRDefault="002D576F">
      <w:pPr>
        <w:pStyle w:val="16"/>
        <w:numPr>
          <w:ilvl w:val="0"/>
          <w:numId w:val="18"/>
        </w:num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оценка на академическом концерте или экзамене;</w:t>
      </w:r>
    </w:p>
    <w:p w:rsidR="002D576F" w:rsidRDefault="002D576F">
      <w:pPr>
        <w:pStyle w:val="16"/>
        <w:numPr>
          <w:ilvl w:val="0"/>
          <w:numId w:val="18"/>
        </w:num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другие выступления ученика в течение учебного года.</w:t>
      </w:r>
    </w:p>
    <w:p w:rsidR="002D576F" w:rsidRDefault="002D576F">
      <w:pPr>
        <w:spacing w:line="360" w:lineRule="auto"/>
        <w:ind w:firstLine="718"/>
        <w:jc w:val="both"/>
        <w:rPr>
          <w:rFonts w:ascii="Times New Roman" w:hAnsi="Times New Roman"/>
          <w:color w:val="000000"/>
          <w:sz w:val="28"/>
          <w:szCs w:val="28"/>
          <w:lang w:val="ru-RU"/>
        </w:rPr>
      </w:pPr>
      <w:r>
        <w:rPr>
          <w:rFonts w:ascii="Times New Roman" w:hAnsi="Times New Roman"/>
          <w:color w:val="000000"/>
          <w:sz w:val="28"/>
          <w:szCs w:val="28"/>
          <w:lang w:val="ru-RU"/>
        </w:rPr>
        <w:t>Оценки выставляются по окончании каждой четверти и полугодий учебного года.</w:t>
      </w:r>
    </w:p>
    <w:p w:rsidR="002D576F" w:rsidRDefault="002D576F">
      <w:pPr>
        <w:pStyle w:val="Body1"/>
        <w:spacing w:line="360" w:lineRule="auto"/>
        <w:rPr>
          <w:rFonts w:ascii="Times New Roman" w:hAnsi="Times New Roman"/>
          <w:b/>
          <w:sz w:val="28"/>
          <w:szCs w:val="28"/>
          <w:lang w:val="ru-RU"/>
        </w:rPr>
      </w:pPr>
    </w:p>
    <w:p w:rsidR="002D576F" w:rsidRDefault="002D576F">
      <w:pPr>
        <w:pStyle w:val="Body1"/>
        <w:spacing w:line="360" w:lineRule="auto"/>
        <w:rPr>
          <w:rFonts w:ascii="Times New Roman" w:hAnsi="Times New Roman"/>
          <w:b/>
          <w:sz w:val="28"/>
          <w:szCs w:val="28"/>
          <w:lang w:val="ru-RU"/>
        </w:rPr>
      </w:pPr>
    </w:p>
    <w:p w:rsidR="002D576F" w:rsidRDefault="002D576F">
      <w:pPr>
        <w:pStyle w:val="Body1"/>
        <w:spacing w:line="360" w:lineRule="auto"/>
        <w:ind w:left="1440"/>
        <w:rPr>
          <w:rFonts w:ascii="Times New Roman" w:hAnsi="Times New Roman"/>
          <w:b/>
          <w:sz w:val="28"/>
          <w:szCs w:val="28"/>
          <w:lang w:val="ru-RU"/>
        </w:rPr>
      </w:pPr>
      <w:r>
        <w:rPr>
          <w:rFonts w:ascii="Times New Roman" w:hAnsi="Times New Roman"/>
          <w:b/>
          <w:sz w:val="28"/>
          <w:szCs w:val="28"/>
        </w:rPr>
        <w:t>V</w:t>
      </w:r>
      <w:r>
        <w:rPr>
          <w:rFonts w:ascii="Times New Roman" w:hAnsi="Times New Roman"/>
          <w:b/>
          <w:sz w:val="28"/>
          <w:szCs w:val="28"/>
          <w:lang w:val="ru-RU"/>
        </w:rPr>
        <w:t>. Методическое обеспечение учебного процесса</w:t>
      </w:r>
    </w:p>
    <w:p w:rsidR="002D576F" w:rsidRDefault="002D576F">
      <w:pPr>
        <w:pStyle w:val="Body1"/>
        <w:spacing w:line="360" w:lineRule="auto"/>
        <w:ind w:firstLine="720"/>
        <w:rPr>
          <w:rFonts w:ascii="Times New Roman" w:hAnsi="Times New Roman"/>
          <w:b/>
          <w:i/>
          <w:sz w:val="28"/>
          <w:szCs w:val="28"/>
          <w:lang w:val="ru-RU"/>
        </w:rPr>
      </w:pPr>
      <w:r>
        <w:rPr>
          <w:rFonts w:ascii="Times New Roman" w:hAnsi="Times New Roman"/>
          <w:b/>
          <w:i/>
          <w:sz w:val="28"/>
          <w:szCs w:val="28"/>
          <w:lang w:val="ru-RU"/>
        </w:rPr>
        <w:t>1.Методические рекомендации педагогическим работникам</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Основная форма учебной и воспитательной работы - урок в классе по специальности, обычно включающий в себя проверку выполненного задания, совместную работу педагога и ученика над музыкальным произведением, рекомендации педагога относительно способов самостоятельной работы обучающегося. Урок может иметь различную форму, которая определяется не только конкретными задачами, стоящими перед учеником, но также во многом обусловлена его индивидуальностью и характером, а также сложившимися в процессе занятий отношениями ученика и педагога. Работа в классе, как правило, сочетает словесное объяснение с показом на инструменте необходимых фрагментов музыкального текста.</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В работе с учащимися преподаватель должен следовать принципам последовательности, постепенности, доступности, наглядности в освоении материала. Весь процесс обучения строится с учетом принципа: от простого к </w:t>
      </w:r>
      <w:proofErr w:type="gramStart"/>
      <w:r>
        <w:rPr>
          <w:rFonts w:ascii="Times New Roman" w:hAnsi="Times New Roman"/>
          <w:color w:val="000000"/>
          <w:sz w:val="28"/>
          <w:szCs w:val="28"/>
          <w:lang w:val="ru-RU"/>
        </w:rPr>
        <w:t>сложному</w:t>
      </w:r>
      <w:proofErr w:type="gramEnd"/>
      <w:r>
        <w:rPr>
          <w:rFonts w:ascii="Times New Roman" w:hAnsi="Times New Roman"/>
          <w:color w:val="000000"/>
          <w:sz w:val="28"/>
          <w:szCs w:val="28"/>
          <w:lang w:val="ru-RU"/>
        </w:rPr>
        <w:t xml:space="preserve">, опирается на индивидуальные особенности ученика - </w:t>
      </w:r>
      <w:r>
        <w:rPr>
          <w:rFonts w:ascii="Times New Roman" w:hAnsi="Times New Roman"/>
          <w:color w:val="000000"/>
          <w:sz w:val="28"/>
          <w:szCs w:val="28"/>
          <w:lang w:val="ru-RU"/>
        </w:rPr>
        <w:lastRenderedPageBreak/>
        <w:t>интеллектуальные, физические, музыкальные и эмоциональные данные, уровень его подготовки.</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Одна из основных задач специальных классов - формирование музыкально-исполнительского аппарата обучающегося. С первых уроков полезно ученику  рассказывать об истории инструмента, о композиторах и выдающихся исполнителях, ярко и выразительно исполнять на инструменте для ученика музыкальные произведения.</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Следуя лучшим традициям и достижениям  русской пианистической школы, преподаватель в занятиях с учеником должен стремиться к раскрытию содержания музыкального произведения, добиваясь ясного ощущения мелодии, гармонии, выразительности музыкальных интонаций, а также понимания элементов формы.</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Исполнительская техника является необходимым средством для исполнения любого сочинения, поэтому необходимо постоянно стимулировать работу ученика над совершенствованием его исполнительской техники.</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Систематическое развитие навыков чтения с листа</w:t>
      </w:r>
      <w:r>
        <w:rPr>
          <w:rFonts w:ascii="Times New Roman" w:hAnsi="Times New Roman"/>
          <w:b/>
          <w:color w:val="000000"/>
          <w:sz w:val="28"/>
          <w:szCs w:val="28"/>
          <w:lang w:val="ru-RU"/>
        </w:rPr>
        <w:t xml:space="preserve"> </w:t>
      </w:r>
      <w:r>
        <w:rPr>
          <w:rFonts w:ascii="Times New Roman" w:hAnsi="Times New Roman"/>
          <w:sz w:val="28"/>
          <w:szCs w:val="28"/>
          <w:lang w:val="ru-RU"/>
        </w:rPr>
        <w:t>является составной частью предмета, важнейшим направлением в работе и, таким образом, входит в обязанности преподавателя.</w:t>
      </w:r>
      <w:r>
        <w:rPr>
          <w:rFonts w:ascii="Times New Roman" w:hAnsi="Times New Roman"/>
          <w:color w:val="000000"/>
          <w:sz w:val="28"/>
          <w:szCs w:val="28"/>
          <w:lang w:val="ru-RU"/>
        </w:rPr>
        <w:t xml:space="preserve"> Перед прочтением нового материала необходимо предварительно </w:t>
      </w:r>
      <w:r>
        <w:rPr>
          <w:rFonts w:ascii="Times New Roman" w:hAnsi="Times New Roman"/>
          <w:sz w:val="28"/>
          <w:szCs w:val="28"/>
          <w:lang w:val="ru-RU"/>
        </w:rPr>
        <w:t xml:space="preserve">просмотреть и, по возможности, проанализировать музыкальный текст с целью осознания </w:t>
      </w:r>
      <w:proofErr w:type="spellStart"/>
      <w:r>
        <w:rPr>
          <w:rFonts w:ascii="Times New Roman" w:hAnsi="Times New Roman"/>
          <w:color w:val="000000"/>
          <w:sz w:val="28"/>
          <w:szCs w:val="28"/>
          <w:lang w:val="ru-RU"/>
        </w:rPr>
        <w:t>ладотональности</w:t>
      </w:r>
      <w:proofErr w:type="spellEnd"/>
      <w:r>
        <w:rPr>
          <w:rFonts w:ascii="Times New Roman" w:hAnsi="Times New Roman"/>
          <w:color w:val="000000"/>
          <w:sz w:val="28"/>
          <w:szCs w:val="28"/>
          <w:lang w:val="ru-RU"/>
        </w:rPr>
        <w:t>, метроритма, выявления мелодии и аккомпанемента.</w:t>
      </w:r>
    </w:p>
    <w:p w:rsidR="002D576F" w:rsidRDefault="002D576F">
      <w:pPr>
        <w:spacing w:line="360" w:lineRule="auto"/>
        <w:ind w:firstLine="720"/>
        <w:jc w:val="both"/>
        <w:rPr>
          <w:rFonts w:ascii="Times New Roman" w:hAnsi="Times New Roman"/>
          <w:color w:val="000000"/>
          <w:sz w:val="28"/>
          <w:szCs w:val="28"/>
          <w:lang w:val="ru-RU"/>
        </w:rPr>
      </w:pPr>
      <w:proofErr w:type="gramStart"/>
      <w:r>
        <w:rPr>
          <w:rFonts w:ascii="Times New Roman" w:hAnsi="Times New Roman"/>
          <w:color w:val="000000"/>
          <w:sz w:val="28"/>
          <w:szCs w:val="28"/>
          <w:lang w:val="ru-RU"/>
        </w:rPr>
        <w:t xml:space="preserve">В работе над музыкальным произведением необходимо </w:t>
      </w:r>
      <w:r>
        <w:rPr>
          <w:rFonts w:ascii="Times New Roman" w:hAnsi="Times New Roman"/>
          <w:sz w:val="28"/>
          <w:szCs w:val="28"/>
          <w:lang w:val="ru-RU"/>
        </w:rPr>
        <w:t xml:space="preserve">прослеживать </w:t>
      </w:r>
      <w:r>
        <w:rPr>
          <w:rFonts w:ascii="Times New Roman" w:hAnsi="Times New Roman"/>
          <w:color w:val="000000"/>
          <w:sz w:val="28"/>
          <w:szCs w:val="28"/>
          <w:lang w:val="ru-RU"/>
        </w:rPr>
        <w:t>связь между художественной и технической сторонами изучаемого произведения.</w:t>
      </w:r>
      <w:proofErr w:type="gramEnd"/>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Правильная организация учебного процесса, успешное и всестороннее развитие музыкально-исполнительских данных ученика зависят непосредственно от того, насколько тщательно спланирована работа в целом, глубоко продуман выбор репертуара.</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В начале каждого полугодия преподаватель составляет для учащегося индивидуальный план, который утверждается заведующим отделом. В конце учебного года преподаватель представляет отчет о его выполнении с </w:t>
      </w:r>
      <w:r>
        <w:rPr>
          <w:rFonts w:ascii="Times New Roman" w:hAnsi="Times New Roman"/>
          <w:color w:val="000000"/>
          <w:sz w:val="28"/>
          <w:szCs w:val="28"/>
          <w:lang w:val="ru-RU"/>
        </w:rPr>
        <w:lastRenderedPageBreak/>
        <w:t xml:space="preserve">приложением краткой характеристики работы обучающегося. При составлении индивидуального учебного плана следует учитывать индивидуально- личностные особенности и степень подготовки обучающегося. В репертуар необходимо включать произведения, доступные по степени технической и образной сложности, высокохудожественные по содержанию, разнообразные по стилю, жанру, форме и фактуре. Индивидуальные планы вновь </w:t>
      </w:r>
      <w:proofErr w:type="gramStart"/>
      <w:r>
        <w:rPr>
          <w:rFonts w:ascii="Times New Roman" w:hAnsi="Times New Roman"/>
          <w:color w:val="000000"/>
          <w:sz w:val="28"/>
          <w:szCs w:val="28"/>
          <w:lang w:val="ru-RU"/>
        </w:rPr>
        <w:t>поступивших</w:t>
      </w:r>
      <w:proofErr w:type="gramEnd"/>
      <w:r>
        <w:rPr>
          <w:rFonts w:ascii="Times New Roman" w:hAnsi="Times New Roman"/>
          <w:color w:val="000000"/>
          <w:sz w:val="28"/>
          <w:szCs w:val="28"/>
          <w:lang w:val="ru-RU"/>
        </w:rPr>
        <w:t xml:space="preserve"> обучающихся должны быть составлены к концу сентября после детального ознакомления с особенностями, возможностями и уровнем подготовки ученика.</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Основное место в репертуаре должна занимать академическая музыка как отечественных, так и зарубежных композиторов.</w:t>
      </w:r>
    </w:p>
    <w:p w:rsidR="002D576F" w:rsidRDefault="002D576F">
      <w:pPr>
        <w:spacing w:line="360" w:lineRule="auto"/>
        <w:ind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Одна из самых главных методических задач преподавателя состоит в том, чтобы научить ребенка работать самостоятельно. Творческая деятельность развивает такие важные для любого вида деятельности личные качества, как воображение, мышление, увлеченность, трудолюбие, активность, инициативность, самостоятельность. Эти качества необходимы для </w:t>
      </w:r>
      <w:r>
        <w:rPr>
          <w:rFonts w:ascii="Times New Roman" w:hAnsi="Times New Roman"/>
          <w:sz w:val="28"/>
          <w:szCs w:val="28"/>
          <w:lang w:val="ru-RU"/>
        </w:rPr>
        <w:t>организации</w:t>
      </w:r>
      <w:r>
        <w:rPr>
          <w:rFonts w:ascii="Times New Roman" w:hAnsi="Times New Roman"/>
          <w:color w:val="000000"/>
          <w:sz w:val="28"/>
          <w:szCs w:val="28"/>
          <w:lang w:val="ru-RU"/>
        </w:rPr>
        <w:t xml:space="preserve"> грамотной самостоятельной работы, которая позволяет значительно активизировать учебный процесс.</w:t>
      </w:r>
    </w:p>
    <w:p w:rsidR="002D576F" w:rsidRDefault="002D576F">
      <w:pPr>
        <w:spacing w:line="360" w:lineRule="auto"/>
        <w:jc w:val="both"/>
        <w:rPr>
          <w:rFonts w:ascii="Times New Roman" w:hAnsi="Times New Roman"/>
          <w:color w:val="000000"/>
          <w:sz w:val="28"/>
          <w:szCs w:val="28"/>
          <w:lang w:val="ru-RU"/>
        </w:rPr>
      </w:pPr>
    </w:p>
    <w:p w:rsidR="002D576F" w:rsidRDefault="002D576F">
      <w:pPr>
        <w:pStyle w:val="16"/>
        <w:numPr>
          <w:ilvl w:val="0"/>
          <w:numId w:val="17"/>
        </w:numPr>
        <w:spacing w:line="360" w:lineRule="auto"/>
        <w:ind w:left="0" w:firstLine="491"/>
        <w:jc w:val="both"/>
        <w:rPr>
          <w:rFonts w:ascii="Times New Roman" w:hAnsi="Times New Roman"/>
          <w:b/>
          <w:i/>
          <w:color w:val="000000"/>
          <w:sz w:val="28"/>
          <w:szCs w:val="28"/>
          <w:lang w:val="ru-RU"/>
        </w:rPr>
      </w:pPr>
      <w:r>
        <w:rPr>
          <w:rFonts w:ascii="Times New Roman" w:hAnsi="Times New Roman"/>
          <w:b/>
          <w:i/>
          <w:color w:val="000000"/>
          <w:sz w:val="28"/>
          <w:szCs w:val="28"/>
          <w:lang w:val="ru-RU"/>
        </w:rPr>
        <w:t>Методические рекомендации по организации самостоятельной работы</w:t>
      </w:r>
    </w:p>
    <w:p w:rsidR="002D576F" w:rsidRDefault="002D576F">
      <w:pPr>
        <w:pStyle w:val="16"/>
        <w:numPr>
          <w:ilvl w:val="0"/>
          <w:numId w:val="19"/>
        </w:num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самостоятельные занятия должны быть регулярными и систематическими;</w:t>
      </w:r>
    </w:p>
    <w:p w:rsidR="002D576F" w:rsidRDefault="002D576F">
      <w:pPr>
        <w:pStyle w:val="16"/>
        <w:numPr>
          <w:ilvl w:val="0"/>
          <w:numId w:val="19"/>
        </w:num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периодичность занятий - каждый день;</w:t>
      </w:r>
    </w:p>
    <w:p w:rsidR="002D576F" w:rsidRDefault="002D576F">
      <w:pPr>
        <w:pStyle w:val="16"/>
        <w:numPr>
          <w:ilvl w:val="0"/>
          <w:numId w:val="19"/>
        </w:num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количество занятий в неделю - от 2 до 6 часов.</w:t>
      </w:r>
    </w:p>
    <w:p w:rsidR="002D576F" w:rsidRDefault="002D576F">
      <w:pPr>
        <w:spacing w:line="360" w:lineRule="auto"/>
        <w:ind w:firstLine="709"/>
        <w:jc w:val="both"/>
        <w:rPr>
          <w:rFonts w:ascii="Times New Roman" w:hAnsi="Times New Roman"/>
          <w:sz w:val="28"/>
          <w:szCs w:val="28"/>
          <w:lang w:val="ru-RU"/>
        </w:rPr>
      </w:pPr>
      <w:r>
        <w:rPr>
          <w:rFonts w:ascii="Times New Roman" w:hAnsi="Times New Roman"/>
          <w:color w:val="000000"/>
          <w:sz w:val="28"/>
          <w:szCs w:val="28"/>
          <w:lang w:val="ru-RU"/>
        </w:rPr>
        <w:t xml:space="preserve">Объем самостоятельной работы определяется с учетом минимальных затрат на подготовку домашнего задания (параллельно с освоением детьми программы начального и основного общего образования), </w:t>
      </w:r>
      <w:r>
        <w:rPr>
          <w:rFonts w:ascii="Times New Roman" w:hAnsi="Times New Roman"/>
          <w:sz w:val="28"/>
          <w:szCs w:val="28"/>
          <w:lang w:val="ru-RU"/>
        </w:rPr>
        <w:t>с опорой на сложившиеся в учебном заведении педагогические традиции и методическую целесообразность, а также индивидуальные способности ученика.</w:t>
      </w:r>
    </w:p>
    <w:p w:rsidR="002D576F" w:rsidRDefault="002D576F">
      <w:pPr>
        <w:pStyle w:val="16"/>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Ученик должен быть физически здоров. Занятия при повышенной температуре опасны для здоровья и нецелесообразны, так как результат занятий всегда будет отрицательным.</w:t>
      </w:r>
    </w:p>
    <w:p w:rsidR="002D576F" w:rsidRDefault="002D576F">
      <w:pPr>
        <w:pStyle w:val="16"/>
        <w:tabs>
          <w:tab w:val="left" w:pos="993"/>
        </w:tabs>
        <w:spacing w:line="360" w:lineRule="auto"/>
        <w:ind w:left="0" w:firstLine="709"/>
        <w:jc w:val="both"/>
        <w:rPr>
          <w:rFonts w:ascii="Times New Roman" w:hAnsi="Times New Roman"/>
          <w:color w:val="000000"/>
          <w:sz w:val="28"/>
          <w:szCs w:val="28"/>
          <w:lang w:val="ru-RU"/>
        </w:rPr>
      </w:pPr>
      <w:r>
        <w:rPr>
          <w:rFonts w:ascii="Times New Roman" w:hAnsi="Times New Roman"/>
          <w:color w:val="000000"/>
          <w:sz w:val="28"/>
          <w:szCs w:val="28"/>
          <w:lang w:val="ru-RU"/>
        </w:rPr>
        <w:t>Индивидуальная домашняя работа может проходить в несколько приемов и должна строиться в соответствии с рекомендациями преподавателя по специальности.</w:t>
      </w:r>
    </w:p>
    <w:p w:rsidR="002D576F" w:rsidRDefault="002D576F">
      <w:pPr>
        <w:pStyle w:val="Body1"/>
        <w:tabs>
          <w:tab w:val="left" w:pos="2127"/>
        </w:tabs>
        <w:spacing w:line="360" w:lineRule="auto"/>
        <w:ind w:firstLine="720"/>
        <w:jc w:val="both"/>
        <w:rPr>
          <w:rFonts w:ascii="Times New Roman" w:hAnsi="Times New Roman"/>
          <w:sz w:val="28"/>
          <w:lang w:val="ru-RU"/>
        </w:rPr>
      </w:pPr>
      <w:r>
        <w:rPr>
          <w:rFonts w:ascii="Times New Roman" w:hAnsi="Times New Roman"/>
          <w:sz w:val="28"/>
          <w:lang w:val="ru-RU"/>
        </w:rPr>
        <w:t xml:space="preserve">Необходимо помочь ученику организовать домашнюю работу, исходя из количества времени, отведенного на занятие. </w:t>
      </w:r>
      <w:proofErr w:type="gramStart"/>
      <w:r>
        <w:rPr>
          <w:rFonts w:ascii="Times New Roman" w:hAnsi="Times New Roman"/>
          <w:sz w:val="28"/>
          <w:lang w:val="ru-RU"/>
        </w:rPr>
        <w:t>В самостоятельной работе должны присутствовать разные виды заданий: игра технических упражнений, гамм и этюдов (с этого задания полезно начинать занятие и тратить на это примерно треть времени); разбор новых произведений или чтение с листа более легких (на 2-3 класса ниже по трудности); выучивание наизусть нотного текста, необходимого на данном этапе работы;</w:t>
      </w:r>
      <w:proofErr w:type="gramEnd"/>
      <w:r>
        <w:rPr>
          <w:rFonts w:ascii="Times New Roman" w:hAnsi="Times New Roman"/>
          <w:sz w:val="28"/>
          <w:lang w:val="ru-RU"/>
        </w:rPr>
        <w:t xml:space="preserve"> работа над звуком и конкретными деталями (следуя рекомендациям, данным преподавателем на уроке), доведение произведения до концертного вида; проигрывание программы целиком перед зачетом или концертом; повторение ранее пройденных произведений. Все рекомендации по домашней работе в индивидуальном порядке дает преподаватель и фиксирует их, в случае необходимости, в дневнике.</w:t>
      </w:r>
    </w:p>
    <w:p w:rsidR="002D576F" w:rsidRDefault="002D576F">
      <w:pPr>
        <w:pStyle w:val="Body1"/>
        <w:tabs>
          <w:tab w:val="left" w:pos="2127"/>
        </w:tabs>
        <w:spacing w:line="360" w:lineRule="auto"/>
        <w:ind w:left="720"/>
        <w:jc w:val="both"/>
        <w:rPr>
          <w:rFonts w:ascii="Times New Roman" w:hAnsi="Times New Roman"/>
          <w:color w:val="FB0007"/>
          <w:sz w:val="28"/>
          <w:lang w:val="ru-RU"/>
        </w:rPr>
      </w:pPr>
    </w:p>
    <w:p w:rsidR="002D576F" w:rsidRDefault="002D576F">
      <w:pPr>
        <w:pStyle w:val="Body1"/>
        <w:spacing w:line="360" w:lineRule="auto"/>
        <w:ind w:left="720"/>
        <w:jc w:val="both"/>
        <w:rPr>
          <w:rFonts w:ascii="Times New Roman" w:hAnsi="Times New Roman"/>
          <w:b/>
          <w:sz w:val="28"/>
          <w:szCs w:val="28"/>
          <w:lang w:val="ru-RU"/>
        </w:rPr>
      </w:pPr>
      <w:r>
        <w:rPr>
          <w:rFonts w:ascii="Times New Roman" w:hAnsi="Times New Roman"/>
          <w:b/>
          <w:sz w:val="28"/>
          <w:szCs w:val="28"/>
        </w:rPr>
        <w:t>VI</w:t>
      </w:r>
      <w:r>
        <w:rPr>
          <w:rFonts w:ascii="Times New Roman" w:hAnsi="Times New Roman"/>
          <w:b/>
          <w:sz w:val="28"/>
          <w:szCs w:val="28"/>
          <w:lang w:val="ru-RU"/>
        </w:rPr>
        <w:t>. Списки рекомендуемой нотной и методической литературы</w:t>
      </w:r>
    </w:p>
    <w:p w:rsidR="002D576F" w:rsidRDefault="002D576F">
      <w:pPr>
        <w:pStyle w:val="Body1"/>
        <w:tabs>
          <w:tab w:val="left" w:pos="9360"/>
        </w:tabs>
        <w:spacing w:line="360" w:lineRule="auto"/>
        <w:ind w:left="720"/>
        <w:rPr>
          <w:rFonts w:ascii="Times New Roman" w:hAnsi="Times New Roman"/>
          <w:sz w:val="28"/>
          <w:szCs w:val="28"/>
          <w:lang w:val="ru-RU"/>
        </w:rPr>
      </w:pPr>
    </w:p>
    <w:p w:rsidR="002D576F" w:rsidRDefault="002D576F">
      <w:pPr>
        <w:pStyle w:val="Body1"/>
        <w:numPr>
          <w:ilvl w:val="0"/>
          <w:numId w:val="20"/>
        </w:numPr>
        <w:spacing w:line="360" w:lineRule="auto"/>
        <w:ind w:left="851" w:firstLine="0"/>
        <w:rPr>
          <w:rFonts w:ascii="Times New Roman" w:hAnsi="Times New Roman"/>
          <w:b/>
          <w:i/>
          <w:sz w:val="28"/>
          <w:szCs w:val="28"/>
          <w:lang w:val="ru-RU"/>
        </w:rPr>
      </w:pPr>
      <w:r>
        <w:rPr>
          <w:rFonts w:ascii="Times New Roman" w:hAnsi="Times New Roman"/>
          <w:b/>
          <w:i/>
          <w:sz w:val="28"/>
          <w:szCs w:val="28"/>
          <w:lang w:val="ru-RU"/>
        </w:rPr>
        <w:t>Список  рекомендуемых нотных сборников</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Альбом классического репертуара. Пособие для подготовительного и 1 класса</w:t>
      </w:r>
    </w:p>
    <w:p w:rsidR="002D576F" w:rsidRDefault="002D576F">
      <w:pPr>
        <w:spacing w:line="360" w:lineRule="auto"/>
        <w:ind w:left="144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Сост. Т. </w:t>
      </w:r>
      <w:proofErr w:type="spellStart"/>
      <w:r>
        <w:rPr>
          <w:rFonts w:ascii="Times New Roman" w:hAnsi="Times New Roman"/>
          <w:color w:val="000000"/>
          <w:sz w:val="28"/>
          <w:szCs w:val="28"/>
          <w:lang w:val="ru-RU"/>
        </w:rPr>
        <w:t>Директоренко</w:t>
      </w:r>
      <w:proofErr w:type="spellEnd"/>
      <w:r>
        <w:rPr>
          <w:rFonts w:ascii="Times New Roman" w:hAnsi="Times New Roman"/>
          <w:color w:val="000000"/>
          <w:sz w:val="28"/>
          <w:szCs w:val="28"/>
          <w:lang w:val="ru-RU"/>
        </w:rPr>
        <w:t xml:space="preserve">, О. </w:t>
      </w:r>
      <w:proofErr w:type="spellStart"/>
      <w:r>
        <w:rPr>
          <w:rFonts w:ascii="Times New Roman" w:hAnsi="Times New Roman"/>
          <w:color w:val="000000"/>
          <w:sz w:val="28"/>
          <w:szCs w:val="28"/>
          <w:lang w:val="ru-RU"/>
        </w:rPr>
        <w:t>Мечетина</w:t>
      </w:r>
      <w:proofErr w:type="spellEnd"/>
      <w:r>
        <w:rPr>
          <w:rFonts w:ascii="Times New Roman" w:hAnsi="Times New Roman"/>
          <w:color w:val="000000"/>
          <w:sz w:val="28"/>
          <w:szCs w:val="28"/>
          <w:lang w:val="ru-RU"/>
        </w:rPr>
        <w:t xml:space="preserve"> / М., Композитор, 2003</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Аренский А.            Фортепианные пьесы/ М., Музыка, 2000</w:t>
      </w:r>
    </w:p>
    <w:p w:rsidR="002D576F" w:rsidRDefault="002D576F">
      <w:pPr>
        <w:spacing w:line="360" w:lineRule="auto"/>
        <w:ind w:left="2160" w:firstLine="392"/>
        <w:jc w:val="both"/>
        <w:rPr>
          <w:rFonts w:ascii="Times New Roman" w:hAnsi="Times New Roman"/>
          <w:color w:val="000000"/>
          <w:sz w:val="28"/>
          <w:szCs w:val="28"/>
          <w:lang w:val="ru-RU"/>
        </w:rPr>
      </w:pPr>
      <w:r>
        <w:rPr>
          <w:rFonts w:ascii="Times New Roman" w:hAnsi="Times New Roman"/>
          <w:color w:val="000000"/>
          <w:sz w:val="28"/>
          <w:szCs w:val="28"/>
          <w:lang w:val="ru-RU"/>
        </w:rPr>
        <w:t>Шесть каприсов. У моря. / М., Музыка, 2009</w:t>
      </w:r>
    </w:p>
    <w:p w:rsidR="002D576F" w:rsidRDefault="002D576F" w:rsidP="001F578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Артоболевская А.  Хрестоматия маленького пианиста/ изд. М., Сов. </w:t>
      </w:r>
    </w:p>
    <w:p w:rsidR="002D576F" w:rsidRDefault="002D576F" w:rsidP="001F578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композитор,1991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 С.               Нотная тетрадь Анны Магдалены Бах/ М., Музыка, 2012</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Бах И. С.                 Маленькие прелюдии и </w:t>
      </w:r>
      <w:proofErr w:type="spellStart"/>
      <w:r>
        <w:rPr>
          <w:rFonts w:ascii="Times New Roman" w:hAnsi="Times New Roman"/>
          <w:color w:val="000000"/>
          <w:sz w:val="28"/>
          <w:szCs w:val="28"/>
          <w:lang w:val="ru-RU"/>
        </w:rPr>
        <w:t>фугетты</w:t>
      </w:r>
      <w:proofErr w:type="spellEnd"/>
      <w:r>
        <w:rPr>
          <w:rFonts w:ascii="Times New Roman" w:hAnsi="Times New Roman"/>
          <w:color w:val="000000"/>
          <w:sz w:val="28"/>
          <w:szCs w:val="28"/>
          <w:lang w:val="ru-RU"/>
        </w:rPr>
        <w:t xml:space="preserve"> для ф-но/ М., Музыка, 2010</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 С.                 Инвенции двухголосные и трехголосные / М., Музыка, 2011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 xml:space="preserve">Бах И. С.               Французские сюиты, ред. Л. </w:t>
      </w:r>
      <w:proofErr w:type="spellStart"/>
      <w:r>
        <w:rPr>
          <w:rFonts w:ascii="Times New Roman" w:hAnsi="Times New Roman"/>
          <w:color w:val="000000"/>
          <w:sz w:val="28"/>
          <w:szCs w:val="28"/>
          <w:lang w:val="ru-RU"/>
        </w:rPr>
        <w:t>Ройзмана</w:t>
      </w:r>
      <w:proofErr w:type="spellEnd"/>
      <w:r>
        <w:rPr>
          <w:rFonts w:ascii="Times New Roman" w:hAnsi="Times New Roman"/>
          <w:color w:val="000000"/>
          <w:sz w:val="28"/>
          <w:szCs w:val="28"/>
          <w:lang w:val="ru-RU"/>
        </w:rPr>
        <w:t>/ М., Музыка, 2011</w:t>
      </w:r>
    </w:p>
    <w:p w:rsidR="002D576F" w:rsidRDefault="002D576F" w:rsidP="001F578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Бах И. С.               Хорошо темперированный клавир, тт.1, 2, ред. </w:t>
      </w:r>
      <w:proofErr w:type="spellStart"/>
      <w:r>
        <w:rPr>
          <w:rFonts w:ascii="Times New Roman" w:hAnsi="Times New Roman"/>
          <w:color w:val="000000"/>
          <w:sz w:val="28"/>
          <w:szCs w:val="28"/>
          <w:lang w:val="ru-RU"/>
        </w:rPr>
        <w:t>Муджеллини</w:t>
      </w:r>
      <w:proofErr w:type="spellEnd"/>
      <w:r>
        <w:rPr>
          <w:rFonts w:ascii="Times New Roman" w:hAnsi="Times New Roman"/>
          <w:color w:val="000000"/>
          <w:sz w:val="28"/>
          <w:szCs w:val="28"/>
          <w:lang w:val="ru-RU"/>
        </w:rPr>
        <w:t xml:space="preserve">, </w:t>
      </w:r>
    </w:p>
    <w:p w:rsidR="002D576F" w:rsidRDefault="002D576F" w:rsidP="001F578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М., Музыка,2012</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 С.               Альбом пьес для фортепиано. Вып.2, М., Музыка, 2009</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 С.                 Концерт фа минор для ф-но с оркестром/ М., Музыка, 2009</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Бах И. С.                 Концерт соль минор для ф-но с оркестром/ М., Музыка, 2008</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Беренс</w:t>
      </w:r>
      <w:proofErr w:type="spellEnd"/>
      <w:r>
        <w:rPr>
          <w:rFonts w:ascii="Times New Roman" w:hAnsi="Times New Roman"/>
          <w:color w:val="000000"/>
          <w:sz w:val="28"/>
          <w:szCs w:val="28"/>
          <w:lang w:val="ru-RU"/>
        </w:rPr>
        <w:t xml:space="preserve"> Г.                Этюды для фортепиано/ М., Музыка, 2005</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Бертини</w:t>
      </w:r>
      <w:proofErr w:type="spellEnd"/>
      <w:r>
        <w:rPr>
          <w:rFonts w:ascii="Times New Roman" w:hAnsi="Times New Roman"/>
          <w:color w:val="000000"/>
          <w:sz w:val="28"/>
          <w:szCs w:val="28"/>
          <w:lang w:val="ru-RU"/>
        </w:rPr>
        <w:t xml:space="preserve"> А.              Избранные этюды / М., Музыка,1992</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Бетховен Л.            Альбом фортепианных пьес для детей/ М., Музыка, 2012</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Бетховен Л.            Контрдансы для фортепиано/ М., Музыка, 1992</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Бетховен Л.            Легкие сонаты (сонатины) для ф-но/ М., Музыка, 2011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Бетховен Л.            Сонаты №№ 1, 2, 3, 4, 5/ М., Музыка, 2010</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Бетховен Л.            Соната № 8, ред. </w:t>
      </w:r>
      <w:proofErr w:type="spellStart"/>
      <w:r>
        <w:rPr>
          <w:rFonts w:ascii="Times New Roman" w:hAnsi="Times New Roman"/>
          <w:color w:val="000000"/>
          <w:sz w:val="28"/>
          <w:szCs w:val="28"/>
          <w:lang w:val="ru-RU"/>
        </w:rPr>
        <w:t>Гольденвейзера</w:t>
      </w:r>
      <w:proofErr w:type="spellEnd"/>
      <w:r>
        <w:rPr>
          <w:rFonts w:ascii="Times New Roman" w:hAnsi="Times New Roman"/>
          <w:color w:val="000000"/>
          <w:sz w:val="28"/>
          <w:szCs w:val="28"/>
          <w:lang w:val="ru-RU"/>
        </w:rPr>
        <w:t>/ М., Музыка, 2010</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Бетховен Л.            Сонаты №№ 9,10 / М., Музыка, 2006</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Бородин А.             Сочинения для фортепиано / М., Музыка, 2010</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Гайдн Й.                  Избранные сонаты для ф-но. Вып.1/ М., Музыка, 2011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Гайдн Й.                  Избранные сонаты для ф-но. Вып.2/ М., Музыка, 2010</w:t>
      </w:r>
    </w:p>
    <w:p w:rsidR="002D576F" w:rsidRDefault="002D576F" w:rsidP="001F578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Гайдн Й.                  Концерт Соль мажор для ф-но </w:t>
      </w:r>
      <w:proofErr w:type="gramStart"/>
      <w:r>
        <w:rPr>
          <w:rFonts w:ascii="Times New Roman" w:hAnsi="Times New Roman"/>
          <w:color w:val="000000"/>
          <w:sz w:val="28"/>
          <w:szCs w:val="28"/>
          <w:lang w:val="ru-RU"/>
        </w:rPr>
        <w:t>с</w:t>
      </w:r>
      <w:proofErr w:type="gramEnd"/>
      <w:r>
        <w:rPr>
          <w:rFonts w:ascii="Times New Roman" w:hAnsi="Times New Roman"/>
          <w:color w:val="000000"/>
          <w:sz w:val="28"/>
          <w:szCs w:val="28"/>
          <w:lang w:val="ru-RU"/>
        </w:rPr>
        <w:t xml:space="preserve"> орк./М., Музыка, 2000</w:t>
      </w:r>
    </w:p>
    <w:p w:rsidR="002D576F" w:rsidRDefault="002D576F" w:rsidP="001F578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Гаммы и арпеджио для ф-но. В двух частях. Сост. Н. </w:t>
      </w:r>
      <w:proofErr w:type="spellStart"/>
      <w:r>
        <w:rPr>
          <w:rFonts w:ascii="Times New Roman" w:hAnsi="Times New Roman"/>
          <w:color w:val="000000"/>
          <w:sz w:val="28"/>
          <w:szCs w:val="28"/>
          <w:lang w:val="ru-RU"/>
        </w:rPr>
        <w:t>Ширинская</w:t>
      </w:r>
      <w:proofErr w:type="spellEnd"/>
      <w:r>
        <w:rPr>
          <w:rFonts w:ascii="Times New Roman" w:hAnsi="Times New Roman"/>
          <w:color w:val="000000"/>
          <w:sz w:val="28"/>
          <w:szCs w:val="28"/>
          <w:lang w:val="ru-RU"/>
        </w:rPr>
        <w:t xml:space="preserve">/ М.,  </w:t>
      </w:r>
    </w:p>
    <w:p w:rsidR="002D576F" w:rsidRDefault="002D576F" w:rsidP="001F578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Музыка,2011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Гендель Г.                Избранные произведения для фортепиано/ М., Музыка, 2010</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Гнесина</w:t>
      </w:r>
      <w:proofErr w:type="spellEnd"/>
      <w:r>
        <w:rPr>
          <w:rFonts w:ascii="Times New Roman" w:hAnsi="Times New Roman"/>
          <w:color w:val="000000"/>
          <w:sz w:val="28"/>
          <w:szCs w:val="28"/>
          <w:lang w:val="ru-RU"/>
        </w:rPr>
        <w:t xml:space="preserve"> Е.              Фортепианная азбука/ М., Музыка,2003</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Глиэр Р.                  Пьесы для фортепиано/ М., Музыка, 2010</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Григ Э.                  Избранные лирические пьесы для ф-но. Вып.1,2/М.,</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Музыка, 2011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Григ Э.                   Концерт для ф-но с оркестром /М., Музыка, 2005</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Дебюсси К.             Детский уголок /СПб, Композитор, 2004</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Дювернуа</w:t>
      </w:r>
      <w:proofErr w:type="spellEnd"/>
      <w:r>
        <w:rPr>
          <w:rFonts w:ascii="Times New Roman" w:hAnsi="Times New Roman"/>
          <w:color w:val="000000"/>
          <w:sz w:val="28"/>
          <w:szCs w:val="28"/>
          <w:lang w:val="ru-RU"/>
        </w:rPr>
        <w:t>.              25 прогрессивных этюдов/М., Музыка, 1999</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Кабалевский</w:t>
      </w:r>
      <w:proofErr w:type="spellEnd"/>
      <w:r>
        <w:rPr>
          <w:rFonts w:ascii="Times New Roman" w:hAnsi="Times New Roman"/>
          <w:color w:val="000000"/>
          <w:sz w:val="28"/>
          <w:szCs w:val="28"/>
          <w:lang w:val="ru-RU"/>
        </w:rPr>
        <w:t xml:space="preserve"> Д.      24 прелюдии для фортепиано/М., Музыка, 2011</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Кабалевский</w:t>
      </w:r>
      <w:proofErr w:type="spellEnd"/>
      <w:r>
        <w:rPr>
          <w:rFonts w:ascii="Times New Roman" w:hAnsi="Times New Roman"/>
          <w:color w:val="000000"/>
          <w:sz w:val="28"/>
          <w:szCs w:val="28"/>
          <w:lang w:val="ru-RU"/>
        </w:rPr>
        <w:t xml:space="preserve"> Д.     Легкие вариации для фортепиано/М., Музыка, 2004</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Клементи</w:t>
      </w:r>
      <w:proofErr w:type="spellEnd"/>
      <w:r>
        <w:rPr>
          <w:rFonts w:ascii="Times New Roman" w:hAnsi="Times New Roman"/>
          <w:color w:val="000000"/>
          <w:sz w:val="28"/>
          <w:szCs w:val="28"/>
          <w:lang w:val="ru-RU"/>
        </w:rPr>
        <w:t xml:space="preserve"> М.          Избранные сонаты для фортепиано/М., Музыка, 2006</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 xml:space="preserve">Кобылянский А.    Шесть октавных этюдов для фортепиано/ М.,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Музыка, 2010</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Лемуан</w:t>
      </w:r>
      <w:proofErr w:type="spellEnd"/>
      <w:r>
        <w:rPr>
          <w:rFonts w:ascii="Times New Roman" w:hAnsi="Times New Roman"/>
          <w:color w:val="000000"/>
          <w:sz w:val="28"/>
          <w:szCs w:val="28"/>
          <w:lang w:val="ru-RU"/>
        </w:rPr>
        <w:t xml:space="preserve"> А.               50 характерных и прогрессивных этюдов. Соч.37/ М.,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Музыка, 2010 </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Лешгорн</w:t>
      </w:r>
      <w:proofErr w:type="spellEnd"/>
      <w:r>
        <w:rPr>
          <w:rFonts w:ascii="Times New Roman" w:hAnsi="Times New Roman"/>
          <w:color w:val="000000"/>
          <w:sz w:val="28"/>
          <w:szCs w:val="28"/>
          <w:lang w:val="ru-RU"/>
        </w:rPr>
        <w:t xml:space="preserve"> К.             Этюды для ф-но. Соч. 65, 66/М., Музыка, 2005</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Лист Ф.                    Нетрудные транскрипции для ф-но/ М., Музыка, 2010</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Лядов</w:t>
      </w:r>
      <w:proofErr w:type="spellEnd"/>
      <w:r>
        <w:rPr>
          <w:rFonts w:ascii="Times New Roman" w:hAnsi="Times New Roman"/>
          <w:color w:val="000000"/>
          <w:sz w:val="28"/>
          <w:szCs w:val="28"/>
          <w:lang w:val="ru-RU"/>
        </w:rPr>
        <w:t xml:space="preserve"> А.                  Избранные сочинения /М., Музыка, 1999</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Мендельсон Ф.       Песни без слов / М., Музыка, 2011</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Милич</w:t>
      </w:r>
      <w:proofErr w:type="spellEnd"/>
      <w:r>
        <w:rPr>
          <w:rFonts w:ascii="Times New Roman" w:hAnsi="Times New Roman"/>
          <w:color w:val="000000"/>
          <w:sz w:val="28"/>
          <w:szCs w:val="28"/>
          <w:lang w:val="ru-RU"/>
        </w:rPr>
        <w:t xml:space="preserve"> Б.                 Маленькому пианисту / изд. Кифара, 2012</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Милич</w:t>
      </w:r>
      <w:proofErr w:type="spellEnd"/>
      <w:r>
        <w:rPr>
          <w:rFonts w:ascii="Times New Roman" w:hAnsi="Times New Roman"/>
          <w:color w:val="000000"/>
          <w:sz w:val="28"/>
          <w:szCs w:val="28"/>
          <w:lang w:val="ru-RU"/>
        </w:rPr>
        <w:t xml:space="preserve"> Б.                 Фортепиано. 1, 2,3 класс / изд. Кифара , 2006</w:t>
      </w:r>
    </w:p>
    <w:p w:rsidR="002D576F" w:rsidRDefault="002D576F">
      <w:pPr>
        <w:spacing w:line="360" w:lineRule="auto"/>
        <w:ind w:left="216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Фортепиано 4 класс / Кифара, 2001;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ab/>
      </w:r>
      <w:r>
        <w:rPr>
          <w:rFonts w:ascii="Times New Roman" w:hAnsi="Times New Roman"/>
          <w:color w:val="000000"/>
          <w:sz w:val="28"/>
          <w:szCs w:val="28"/>
          <w:lang w:val="ru-RU"/>
        </w:rPr>
        <w:tab/>
      </w:r>
      <w:r>
        <w:rPr>
          <w:rFonts w:ascii="Times New Roman" w:hAnsi="Times New Roman"/>
          <w:color w:val="000000"/>
          <w:sz w:val="28"/>
          <w:szCs w:val="28"/>
          <w:lang w:val="ru-RU"/>
        </w:rPr>
        <w:tab/>
        <w:t xml:space="preserve">    6 </w:t>
      </w:r>
      <w:proofErr w:type="spellStart"/>
      <w:r>
        <w:rPr>
          <w:rFonts w:ascii="Times New Roman" w:hAnsi="Times New Roman"/>
          <w:color w:val="000000"/>
          <w:sz w:val="28"/>
          <w:szCs w:val="28"/>
          <w:lang w:val="ru-RU"/>
        </w:rPr>
        <w:t>кл</w:t>
      </w:r>
      <w:proofErr w:type="spellEnd"/>
      <w:r>
        <w:rPr>
          <w:rFonts w:ascii="Times New Roman" w:hAnsi="Times New Roman"/>
          <w:color w:val="000000"/>
          <w:sz w:val="28"/>
          <w:szCs w:val="28"/>
          <w:lang w:val="ru-RU"/>
        </w:rPr>
        <w:t>. – 2002; 7 класс - 2005</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Моцарт В.                Шесть сонатин / М., Музыка, 2011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Моцарт В.                Сонаты для фортепиано / М., Музыка, 1975</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Мошковский</w:t>
      </w:r>
      <w:proofErr w:type="spellEnd"/>
      <w:r>
        <w:rPr>
          <w:rFonts w:ascii="Times New Roman" w:hAnsi="Times New Roman"/>
          <w:color w:val="000000"/>
          <w:sz w:val="28"/>
          <w:szCs w:val="28"/>
          <w:lang w:val="ru-RU"/>
        </w:rPr>
        <w:t xml:space="preserve"> М.       15 виртуозных этюдов. Соч. 72 / М., Музыка,  2010</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Наседкин</w:t>
      </w:r>
      <w:proofErr w:type="spellEnd"/>
      <w:r>
        <w:rPr>
          <w:rFonts w:ascii="Times New Roman" w:hAnsi="Times New Roman"/>
          <w:color w:val="000000"/>
          <w:sz w:val="28"/>
          <w:szCs w:val="28"/>
          <w:lang w:val="ru-RU"/>
        </w:rPr>
        <w:t xml:space="preserve"> А.              Шесть прелюдий для фортепиано / М., Музыка, 2008</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Первые шаги маленького пианиста: песенки, пьесы, этюды и ансамбли для первых лет обучения. Сост. Г. Баранова, А. Четверухина. М., Музыка, 2012</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Прокофьев С.          Мимолетности / М., Музыка, 2003</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Прокофьев С.          Ромео и Джульетта. 10 пьес для ф-но/ М., Музыка, 2004</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Рахманинов С.         Пьесы-фантазии. Соч.3 /М., Музыка, 2009</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Рахманинов С.         Десять прелюдий. Соч.23 / М., Музыка, 2009</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Рахманинов С.         Тринадцать прелюдий. Соч.32 / М., Музыка, 2009</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Рахманинов С.           Шесть музыкальных моментов. Соч.16 / М., Музыка, 2009</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Скрябин А.                24 прелюдии для ф-но. Соч.11 / М., Музыка, 2011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Слонимский С.          Альбом популярных пьес / М., Музыка, 2011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Фортепианные вариации русских композиторов </w:t>
      </w:r>
      <w:r>
        <w:rPr>
          <w:rFonts w:ascii="Times New Roman" w:hAnsi="Times New Roman"/>
          <w:color w:val="000000"/>
          <w:sz w:val="28"/>
          <w:szCs w:val="28"/>
        </w:rPr>
        <w:t>XVIII</w:t>
      </w:r>
      <w:r>
        <w:rPr>
          <w:rFonts w:ascii="Times New Roman" w:hAnsi="Times New Roman"/>
          <w:color w:val="000000"/>
          <w:sz w:val="28"/>
          <w:szCs w:val="28"/>
          <w:lang w:val="ru-RU"/>
        </w:rPr>
        <w:t>-</w:t>
      </w:r>
      <w:r>
        <w:rPr>
          <w:rFonts w:ascii="Times New Roman" w:hAnsi="Times New Roman"/>
          <w:color w:val="000000"/>
          <w:sz w:val="28"/>
          <w:szCs w:val="28"/>
        </w:rPr>
        <w:t>XIX</w:t>
      </w:r>
      <w:r>
        <w:rPr>
          <w:rFonts w:ascii="Times New Roman" w:hAnsi="Times New Roman"/>
          <w:color w:val="000000"/>
          <w:sz w:val="28"/>
          <w:szCs w:val="28"/>
          <w:lang w:val="ru-RU"/>
        </w:rPr>
        <w:t xml:space="preserve"> веков / М., Музыка, 2011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Хрестоматия для ф-но, 3 и 4 классы. Сост. А. Четверухина, Т. </w:t>
      </w:r>
      <w:proofErr w:type="spellStart"/>
      <w:r>
        <w:rPr>
          <w:rFonts w:ascii="Times New Roman" w:hAnsi="Times New Roman"/>
          <w:color w:val="000000"/>
          <w:sz w:val="28"/>
          <w:szCs w:val="28"/>
          <w:lang w:val="ru-RU"/>
        </w:rPr>
        <w:t>Верижникова</w:t>
      </w:r>
      <w:proofErr w:type="spellEnd"/>
      <w:r>
        <w:rPr>
          <w:rFonts w:ascii="Times New Roman" w:hAnsi="Times New Roman"/>
          <w:color w:val="000000"/>
          <w:sz w:val="28"/>
          <w:szCs w:val="28"/>
          <w:lang w:val="ru-RU"/>
        </w:rPr>
        <w:t xml:space="preserve">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 Музыка, 2010</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Хрестоматия для ф-но. Младшие, средние и старшие классы ДМШ. Сост.</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lastRenderedPageBreak/>
        <w:t xml:space="preserve">Е. </w:t>
      </w:r>
      <w:proofErr w:type="spellStart"/>
      <w:r>
        <w:rPr>
          <w:rFonts w:ascii="Times New Roman" w:hAnsi="Times New Roman"/>
          <w:color w:val="000000"/>
          <w:sz w:val="28"/>
          <w:szCs w:val="28"/>
          <w:lang w:val="ru-RU"/>
        </w:rPr>
        <w:t>Гудова</w:t>
      </w:r>
      <w:proofErr w:type="spellEnd"/>
      <w:r>
        <w:rPr>
          <w:rFonts w:ascii="Times New Roman" w:hAnsi="Times New Roman"/>
          <w:color w:val="000000"/>
          <w:sz w:val="28"/>
          <w:szCs w:val="28"/>
          <w:lang w:val="ru-RU"/>
        </w:rPr>
        <w:t xml:space="preserve">, В. Смирнов, С. </w:t>
      </w:r>
      <w:proofErr w:type="spellStart"/>
      <w:r>
        <w:rPr>
          <w:rFonts w:ascii="Times New Roman" w:hAnsi="Times New Roman"/>
          <w:color w:val="000000"/>
          <w:sz w:val="28"/>
          <w:szCs w:val="28"/>
          <w:lang w:val="ru-RU"/>
        </w:rPr>
        <w:t>Чернышков</w:t>
      </w:r>
      <w:proofErr w:type="spellEnd"/>
      <w:r>
        <w:rPr>
          <w:rFonts w:ascii="Times New Roman" w:hAnsi="Times New Roman"/>
          <w:color w:val="000000"/>
          <w:sz w:val="28"/>
          <w:szCs w:val="28"/>
          <w:lang w:val="ru-RU"/>
        </w:rPr>
        <w:t xml:space="preserve"> / М., Музыка, 2011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Хрестоматия педагогического репертуара. Сост. Н. </w:t>
      </w:r>
      <w:proofErr w:type="spellStart"/>
      <w:r>
        <w:rPr>
          <w:rFonts w:ascii="Times New Roman" w:hAnsi="Times New Roman"/>
          <w:color w:val="000000"/>
          <w:sz w:val="28"/>
          <w:szCs w:val="28"/>
          <w:lang w:val="ru-RU"/>
        </w:rPr>
        <w:t>Копчевский</w:t>
      </w:r>
      <w:proofErr w:type="spellEnd"/>
      <w:r>
        <w:rPr>
          <w:rFonts w:ascii="Times New Roman" w:hAnsi="Times New Roman"/>
          <w:color w:val="000000"/>
          <w:sz w:val="28"/>
          <w:szCs w:val="28"/>
          <w:lang w:val="ru-RU"/>
        </w:rPr>
        <w:t>/ М., Музыка, 2011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Чайковский П.          Детский альбом. Соч.39 / М., Музыка, 2006</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Чайковский П.          12 пьес средней трудности. Соч.40 / М., Музыка, 2005</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Чайковский П.           Времена года. Соч.37-</w:t>
      </w:r>
      <w:proofErr w:type="spellStart"/>
      <w:r>
        <w:rPr>
          <w:rFonts w:ascii="Times New Roman" w:hAnsi="Times New Roman"/>
          <w:color w:val="000000"/>
          <w:sz w:val="28"/>
          <w:szCs w:val="28"/>
        </w:rPr>
        <w:t>bis</w:t>
      </w:r>
      <w:proofErr w:type="spellEnd"/>
      <w:r>
        <w:rPr>
          <w:rFonts w:ascii="Times New Roman" w:hAnsi="Times New Roman"/>
          <w:color w:val="000000"/>
          <w:sz w:val="28"/>
          <w:szCs w:val="28"/>
          <w:lang w:val="ru-RU"/>
        </w:rPr>
        <w:t xml:space="preserve"> / М., Музыка, 2005</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Черни К.                     Избранные этюды. Ред. Г. </w:t>
      </w:r>
      <w:proofErr w:type="spellStart"/>
      <w:r>
        <w:rPr>
          <w:rFonts w:ascii="Times New Roman" w:hAnsi="Times New Roman"/>
          <w:color w:val="000000"/>
          <w:sz w:val="28"/>
          <w:szCs w:val="28"/>
          <w:lang w:val="ru-RU"/>
        </w:rPr>
        <w:t>Гермера</w:t>
      </w:r>
      <w:proofErr w:type="spellEnd"/>
      <w:r>
        <w:rPr>
          <w:rFonts w:ascii="Times New Roman" w:hAnsi="Times New Roman"/>
          <w:color w:val="000000"/>
          <w:sz w:val="28"/>
          <w:szCs w:val="28"/>
          <w:lang w:val="ru-RU"/>
        </w:rPr>
        <w:t xml:space="preserve"> / М., Музыка, 2011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Черни К.                     Школа беглости. Соч. 299 / М., Музыка, 2009</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Черни К.                     Искусство беглости пальцев. Соч. 740 / М., Музыка, 2004</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Шитте</w:t>
      </w:r>
      <w:proofErr w:type="spellEnd"/>
      <w:r>
        <w:rPr>
          <w:rFonts w:ascii="Times New Roman" w:hAnsi="Times New Roman"/>
          <w:color w:val="000000"/>
          <w:sz w:val="28"/>
          <w:szCs w:val="28"/>
          <w:lang w:val="ru-RU"/>
        </w:rPr>
        <w:t xml:space="preserve"> Ф.                    25 этюдов. Соч.68 / М., Музыка, 2003</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Школа игры на ф-но. Сост. А. Николаев, В. </w:t>
      </w:r>
      <w:proofErr w:type="spellStart"/>
      <w:r>
        <w:rPr>
          <w:rFonts w:ascii="Times New Roman" w:hAnsi="Times New Roman"/>
          <w:color w:val="000000"/>
          <w:sz w:val="28"/>
          <w:szCs w:val="28"/>
          <w:lang w:val="ru-RU"/>
        </w:rPr>
        <w:t>Натансон</w:t>
      </w:r>
      <w:proofErr w:type="spellEnd"/>
      <w:r>
        <w:rPr>
          <w:rFonts w:ascii="Times New Roman" w:hAnsi="Times New Roman"/>
          <w:color w:val="000000"/>
          <w:sz w:val="28"/>
          <w:szCs w:val="28"/>
          <w:lang w:val="ru-RU"/>
        </w:rPr>
        <w:t>, Л. Рощина</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М., Музыка, 2011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Шопен Ф.                    Ноктюрны для фортепиано.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Ред. Л. Оборина, Я. </w:t>
      </w:r>
      <w:proofErr w:type="spellStart"/>
      <w:r>
        <w:rPr>
          <w:rFonts w:ascii="Times New Roman" w:hAnsi="Times New Roman"/>
          <w:color w:val="000000"/>
          <w:sz w:val="28"/>
          <w:szCs w:val="28"/>
          <w:lang w:val="ru-RU"/>
        </w:rPr>
        <w:t>МильштейнаМ</w:t>
      </w:r>
      <w:proofErr w:type="spellEnd"/>
      <w:r>
        <w:rPr>
          <w:rFonts w:ascii="Times New Roman" w:hAnsi="Times New Roman"/>
          <w:color w:val="000000"/>
          <w:sz w:val="28"/>
          <w:szCs w:val="28"/>
          <w:lang w:val="ru-RU"/>
        </w:rPr>
        <w:t>., Музыка, 2011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Шопен Ф.                    Экспромты / М., Музыка, 2011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Шопен Ф.                    Вальсы. Вып.1 и 2 / М., Музыка, 2010</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Шуберт Ф.                  Четыре экспромта. Соч. 90 / М., Музыка, 2007</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Шуберт Ф.                   Шесть музыкальных моментов. Соч. 94/ М., Музыка, 2007</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Шуман Р.                    Альбом для юношества / М., Музыка, 2011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Щедрин Р.                     Юмореска. В подражание </w:t>
      </w:r>
      <w:proofErr w:type="spellStart"/>
      <w:r>
        <w:rPr>
          <w:rFonts w:ascii="Times New Roman" w:hAnsi="Times New Roman"/>
          <w:color w:val="000000"/>
          <w:sz w:val="28"/>
          <w:szCs w:val="28"/>
          <w:lang w:val="ru-RU"/>
        </w:rPr>
        <w:t>Альбенису</w:t>
      </w:r>
      <w:proofErr w:type="spellEnd"/>
      <w:r>
        <w:rPr>
          <w:rFonts w:ascii="Times New Roman" w:hAnsi="Times New Roman"/>
          <w:color w:val="000000"/>
          <w:sz w:val="28"/>
          <w:szCs w:val="28"/>
          <w:lang w:val="ru-RU"/>
        </w:rPr>
        <w:t xml:space="preserve"> / М., Музыка, 2007</w:t>
      </w:r>
    </w:p>
    <w:p w:rsidR="002D576F" w:rsidRDefault="002D576F">
      <w:pPr>
        <w:spacing w:line="360" w:lineRule="auto"/>
        <w:jc w:val="both"/>
        <w:rPr>
          <w:rFonts w:ascii="Times New Roman" w:hAnsi="Times New Roman"/>
          <w:color w:val="000000"/>
          <w:sz w:val="28"/>
          <w:szCs w:val="28"/>
          <w:lang w:val="ru-RU"/>
        </w:rPr>
      </w:pPr>
    </w:p>
    <w:p w:rsidR="002D576F" w:rsidRDefault="002D576F">
      <w:pPr>
        <w:pStyle w:val="16"/>
        <w:numPr>
          <w:ilvl w:val="0"/>
          <w:numId w:val="20"/>
        </w:numPr>
        <w:spacing w:line="360" w:lineRule="auto"/>
        <w:jc w:val="both"/>
        <w:rPr>
          <w:rFonts w:ascii="Times New Roman" w:hAnsi="Times New Roman"/>
          <w:b/>
          <w:i/>
          <w:color w:val="000000"/>
          <w:sz w:val="28"/>
          <w:szCs w:val="28"/>
          <w:lang w:val="ru-RU"/>
        </w:rPr>
      </w:pPr>
      <w:r>
        <w:rPr>
          <w:rFonts w:ascii="Times New Roman" w:hAnsi="Times New Roman"/>
          <w:b/>
          <w:i/>
          <w:color w:val="000000"/>
          <w:sz w:val="28"/>
          <w:szCs w:val="28"/>
          <w:lang w:val="ru-RU"/>
        </w:rPr>
        <w:t>Список рекомендуемой учебн</w:t>
      </w:r>
      <w:proofErr w:type="gramStart"/>
      <w:r>
        <w:rPr>
          <w:rFonts w:ascii="Times New Roman" w:hAnsi="Times New Roman"/>
          <w:b/>
          <w:i/>
          <w:color w:val="000000"/>
          <w:sz w:val="28"/>
          <w:szCs w:val="28"/>
          <w:lang w:val="ru-RU"/>
        </w:rPr>
        <w:t>о-</w:t>
      </w:r>
      <w:proofErr w:type="gramEnd"/>
      <w:r>
        <w:rPr>
          <w:rFonts w:ascii="Times New Roman" w:hAnsi="Times New Roman"/>
          <w:b/>
          <w:i/>
          <w:color w:val="000000"/>
          <w:sz w:val="28"/>
          <w:szCs w:val="28"/>
          <w:lang w:val="ru-RU"/>
        </w:rPr>
        <w:t xml:space="preserve"> методической литературы: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Алексеев А.    </w:t>
      </w:r>
      <w:r>
        <w:rPr>
          <w:rFonts w:ascii="Times New Roman" w:hAnsi="Times New Roman"/>
          <w:color w:val="000000"/>
          <w:sz w:val="28"/>
          <w:szCs w:val="28"/>
          <w:lang w:val="ru-RU"/>
        </w:rPr>
        <w:tab/>
      </w:r>
      <w:r>
        <w:rPr>
          <w:rFonts w:ascii="Times New Roman" w:hAnsi="Times New Roman"/>
          <w:color w:val="000000"/>
          <w:sz w:val="28"/>
          <w:szCs w:val="28"/>
          <w:lang w:val="ru-RU"/>
        </w:rPr>
        <w:tab/>
        <w:t xml:space="preserve">Клавирное искусство, 1 </w:t>
      </w:r>
      <w:proofErr w:type="spellStart"/>
      <w:r>
        <w:rPr>
          <w:rFonts w:ascii="Times New Roman" w:hAnsi="Times New Roman"/>
          <w:color w:val="000000"/>
          <w:sz w:val="28"/>
          <w:szCs w:val="28"/>
          <w:lang w:val="ru-RU"/>
        </w:rPr>
        <w:t>вып</w:t>
      </w:r>
      <w:proofErr w:type="spellEnd"/>
      <w:r>
        <w:rPr>
          <w:rFonts w:ascii="Times New Roman" w:hAnsi="Times New Roman"/>
          <w:color w:val="000000"/>
          <w:sz w:val="28"/>
          <w:szCs w:val="28"/>
          <w:lang w:val="ru-RU"/>
        </w:rPr>
        <w:t>. /М.,1952</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Алексеев А.    </w:t>
      </w:r>
      <w:r>
        <w:rPr>
          <w:rFonts w:ascii="Times New Roman" w:hAnsi="Times New Roman"/>
          <w:color w:val="000000"/>
          <w:sz w:val="28"/>
          <w:szCs w:val="28"/>
          <w:lang w:val="ru-RU"/>
        </w:rPr>
        <w:tab/>
      </w:r>
      <w:r>
        <w:rPr>
          <w:rFonts w:ascii="Times New Roman" w:hAnsi="Times New Roman"/>
          <w:color w:val="000000"/>
          <w:sz w:val="28"/>
          <w:szCs w:val="28"/>
          <w:lang w:val="ru-RU"/>
        </w:rPr>
        <w:tab/>
        <w:t>Методика обучения игре на фортепиано /М.,1978</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Альшванг</w:t>
      </w:r>
      <w:proofErr w:type="spellEnd"/>
      <w:r>
        <w:rPr>
          <w:rFonts w:ascii="Times New Roman" w:hAnsi="Times New Roman"/>
          <w:color w:val="000000"/>
          <w:sz w:val="28"/>
          <w:szCs w:val="28"/>
          <w:lang w:val="ru-RU"/>
        </w:rPr>
        <w:t xml:space="preserve"> А.     </w:t>
      </w:r>
      <w:r>
        <w:rPr>
          <w:rFonts w:ascii="Times New Roman" w:hAnsi="Times New Roman"/>
          <w:color w:val="000000"/>
          <w:sz w:val="28"/>
          <w:szCs w:val="28"/>
          <w:lang w:val="ru-RU"/>
        </w:rPr>
        <w:tab/>
      </w:r>
      <w:r>
        <w:rPr>
          <w:rFonts w:ascii="Times New Roman" w:hAnsi="Times New Roman"/>
          <w:color w:val="000000"/>
          <w:sz w:val="28"/>
          <w:szCs w:val="28"/>
          <w:lang w:val="ru-RU"/>
        </w:rPr>
        <w:tab/>
        <w:t xml:space="preserve">Людвиг </w:t>
      </w:r>
      <w:proofErr w:type="spellStart"/>
      <w:r>
        <w:rPr>
          <w:rFonts w:ascii="Times New Roman" w:hAnsi="Times New Roman"/>
          <w:color w:val="000000"/>
          <w:sz w:val="28"/>
          <w:szCs w:val="28"/>
          <w:lang w:val="ru-RU"/>
        </w:rPr>
        <w:t>ван</w:t>
      </w:r>
      <w:proofErr w:type="spellEnd"/>
      <w:r>
        <w:rPr>
          <w:rFonts w:ascii="Times New Roman" w:hAnsi="Times New Roman"/>
          <w:color w:val="000000"/>
          <w:sz w:val="28"/>
          <w:szCs w:val="28"/>
          <w:lang w:val="ru-RU"/>
        </w:rPr>
        <w:t xml:space="preserve"> Бетховен. Изд. Музыка,1997</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Аберт</w:t>
      </w:r>
      <w:proofErr w:type="spellEnd"/>
      <w:r>
        <w:rPr>
          <w:rFonts w:ascii="Times New Roman" w:hAnsi="Times New Roman"/>
          <w:color w:val="000000"/>
          <w:sz w:val="28"/>
          <w:szCs w:val="28"/>
          <w:lang w:val="ru-RU"/>
        </w:rPr>
        <w:t xml:space="preserve"> Герман  </w:t>
      </w:r>
      <w:r>
        <w:rPr>
          <w:rFonts w:ascii="Times New Roman" w:hAnsi="Times New Roman"/>
          <w:color w:val="000000"/>
          <w:sz w:val="28"/>
          <w:szCs w:val="28"/>
          <w:lang w:val="ru-RU"/>
        </w:rPr>
        <w:tab/>
      </w:r>
      <w:r>
        <w:rPr>
          <w:rFonts w:ascii="Times New Roman" w:hAnsi="Times New Roman"/>
          <w:color w:val="000000"/>
          <w:sz w:val="28"/>
          <w:szCs w:val="28"/>
          <w:lang w:val="ru-RU"/>
        </w:rPr>
        <w:tab/>
        <w:t>Моцарт. Монография / М., Музыка,1990</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Бадура-СкодаЕ</w:t>
      </w:r>
      <w:proofErr w:type="gramStart"/>
      <w:r>
        <w:rPr>
          <w:rFonts w:ascii="Times New Roman" w:hAnsi="Times New Roman"/>
          <w:color w:val="000000"/>
          <w:sz w:val="28"/>
          <w:szCs w:val="28"/>
          <w:lang w:val="ru-RU"/>
        </w:rPr>
        <w:t>.и</w:t>
      </w:r>
      <w:proofErr w:type="spellEnd"/>
      <w:proofErr w:type="gramEnd"/>
      <w:r>
        <w:rPr>
          <w:rFonts w:ascii="Times New Roman" w:hAnsi="Times New Roman"/>
          <w:color w:val="000000"/>
          <w:sz w:val="28"/>
          <w:szCs w:val="28"/>
          <w:lang w:val="ru-RU"/>
        </w:rPr>
        <w:t xml:space="preserve"> П. </w:t>
      </w:r>
      <w:r>
        <w:rPr>
          <w:rFonts w:ascii="Times New Roman" w:hAnsi="Times New Roman"/>
          <w:color w:val="000000"/>
          <w:sz w:val="28"/>
          <w:szCs w:val="28"/>
          <w:lang w:val="ru-RU"/>
        </w:rPr>
        <w:tab/>
        <w:t>Интерпретация Моцарта /М.,1972</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Берченко</w:t>
      </w:r>
      <w:proofErr w:type="spellEnd"/>
      <w:r>
        <w:rPr>
          <w:rFonts w:ascii="Times New Roman" w:hAnsi="Times New Roman"/>
          <w:color w:val="000000"/>
          <w:sz w:val="28"/>
          <w:szCs w:val="28"/>
          <w:lang w:val="ru-RU"/>
        </w:rPr>
        <w:t xml:space="preserve"> Р.     </w:t>
      </w:r>
      <w:r>
        <w:rPr>
          <w:rFonts w:ascii="Times New Roman" w:hAnsi="Times New Roman"/>
          <w:color w:val="000000"/>
          <w:sz w:val="28"/>
          <w:szCs w:val="28"/>
          <w:lang w:val="ru-RU"/>
        </w:rPr>
        <w:tab/>
      </w:r>
      <w:r>
        <w:rPr>
          <w:rFonts w:ascii="Times New Roman" w:hAnsi="Times New Roman"/>
          <w:color w:val="000000"/>
          <w:sz w:val="28"/>
          <w:szCs w:val="28"/>
          <w:lang w:val="ru-RU"/>
        </w:rPr>
        <w:tab/>
        <w:t xml:space="preserve">В поисках утраченного смысла. </w:t>
      </w:r>
      <w:proofErr w:type="spellStart"/>
      <w:r>
        <w:rPr>
          <w:rFonts w:ascii="Times New Roman" w:hAnsi="Times New Roman"/>
          <w:color w:val="000000"/>
          <w:sz w:val="28"/>
          <w:szCs w:val="28"/>
          <w:lang w:val="ru-RU"/>
        </w:rPr>
        <w:t>Болеслав</w:t>
      </w:r>
      <w:proofErr w:type="spellEnd"/>
      <w:r>
        <w:rPr>
          <w:rFonts w:ascii="Times New Roman" w:hAnsi="Times New Roman"/>
          <w:color w:val="000000"/>
          <w:sz w:val="28"/>
          <w:szCs w:val="28"/>
          <w:lang w:val="ru-RU"/>
        </w:rPr>
        <w:t xml:space="preserve"> Яворский о </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"Хорошо темперированном </w:t>
      </w:r>
      <w:proofErr w:type="gramStart"/>
      <w:r>
        <w:rPr>
          <w:rFonts w:ascii="Times New Roman" w:hAnsi="Times New Roman"/>
          <w:color w:val="000000"/>
          <w:sz w:val="28"/>
          <w:szCs w:val="28"/>
          <w:lang w:val="ru-RU"/>
        </w:rPr>
        <w:t>клавире</w:t>
      </w:r>
      <w:proofErr w:type="gramEnd"/>
      <w:r>
        <w:rPr>
          <w:rFonts w:ascii="Times New Roman" w:hAnsi="Times New Roman"/>
          <w:color w:val="000000"/>
          <w:sz w:val="28"/>
          <w:szCs w:val="28"/>
          <w:lang w:val="ru-RU"/>
        </w:rPr>
        <w:t xml:space="preserve">"/Классика - </w:t>
      </w:r>
      <w:r>
        <w:rPr>
          <w:rFonts w:ascii="Times New Roman" w:hAnsi="Times New Roman"/>
          <w:color w:val="000000"/>
          <w:sz w:val="28"/>
          <w:szCs w:val="28"/>
        </w:rPr>
        <w:t>XXI</w:t>
      </w:r>
      <w:r>
        <w:rPr>
          <w:rFonts w:ascii="Times New Roman" w:hAnsi="Times New Roman"/>
          <w:color w:val="000000"/>
          <w:sz w:val="28"/>
          <w:szCs w:val="28"/>
          <w:lang w:val="ru-RU"/>
        </w:rPr>
        <w:t xml:space="preserve">,    </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2008</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Браудо</w:t>
      </w:r>
      <w:proofErr w:type="spellEnd"/>
      <w:r>
        <w:rPr>
          <w:rFonts w:ascii="Times New Roman" w:hAnsi="Times New Roman"/>
          <w:color w:val="000000"/>
          <w:sz w:val="28"/>
          <w:szCs w:val="28"/>
          <w:lang w:val="ru-RU"/>
        </w:rPr>
        <w:t xml:space="preserve"> И.       </w:t>
      </w:r>
      <w:r>
        <w:rPr>
          <w:rFonts w:ascii="Times New Roman" w:hAnsi="Times New Roman"/>
          <w:color w:val="000000"/>
          <w:sz w:val="28"/>
          <w:szCs w:val="28"/>
          <w:lang w:val="ru-RU"/>
        </w:rPr>
        <w:tab/>
      </w:r>
      <w:r>
        <w:rPr>
          <w:rFonts w:ascii="Times New Roman" w:hAnsi="Times New Roman"/>
          <w:color w:val="000000"/>
          <w:sz w:val="28"/>
          <w:szCs w:val="28"/>
          <w:lang w:val="ru-RU"/>
        </w:rPr>
        <w:tab/>
        <w:t>Артикуляция. Л.,1961</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lastRenderedPageBreak/>
        <w:t>Браудо</w:t>
      </w:r>
      <w:proofErr w:type="spellEnd"/>
      <w:r>
        <w:rPr>
          <w:rFonts w:ascii="Times New Roman" w:hAnsi="Times New Roman"/>
          <w:color w:val="000000"/>
          <w:sz w:val="28"/>
          <w:szCs w:val="28"/>
          <w:lang w:val="ru-RU"/>
        </w:rPr>
        <w:t xml:space="preserve"> И.       </w:t>
      </w:r>
      <w:r>
        <w:rPr>
          <w:rFonts w:ascii="Times New Roman" w:hAnsi="Times New Roman"/>
          <w:color w:val="000000"/>
          <w:sz w:val="28"/>
          <w:szCs w:val="28"/>
          <w:lang w:val="ru-RU"/>
        </w:rPr>
        <w:tab/>
      </w:r>
      <w:r>
        <w:rPr>
          <w:rFonts w:ascii="Times New Roman" w:hAnsi="Times New Roman"/>
          <w:color w:val="000000"/>
          <w:sz w:val="28"/>
          <w:szCs w:val="28"/>
          <w:lang w:val="ru-RU"/>
        </w:rPr>
        <w:tab/>
        <w:t>Об органной и клавирной музыке. Л.,1976</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Выдающиеся пианисты-педагоги о </w:t>
      </w:r>
      <w:proofErr w:type="gramStart"/>
      <w:r>
        <w:rPr>
          <w:rFonts w:ascii="Times New Roman" w:hAnsi="Times New Roman"/>
          <w:color w:val="000000"/>
          <w:sz w:val="28"/>
          <w:szCs w:val="28"/>
          <w:lang w:val="ru-RU"/>
        </w:rPr>
        <w:t>фортепианном</w:t>
      </w:r>
      <w:proofErr w:type="gramEnd"/>
    </w:p>
    <w:p w:rsidR="002D576F" w:rsidRDefault="002D576F">
      <w:pPr>
        <w:spacing w:line="360" w:lineRule="auto"/>
        <w:ind w:left="2160" w:firstLine="720"/>
        <w:jc w:val="both"/>
        <w:rPr>
          <w:rFonts w:ascii="Times New Roman" w:hAnsi="Times New Roman"/>
          <w:color w:val="000000"/>
          <w:sz w:val="28"/>
          <w:szCs w:val="28"/>
          <w:lang w:val="ru-RU"/>
        </w:rPr>
      </w:pPr>
      <w:proofErr w:type="gramStart"/>
      <w:r>
        <w:rPr>
          <w:rFonts w:ascii="Times New Roman" w:hAnsi="Times New Roman"/>
          <w:color w:val="000000"/>
          <w:sz w:val="28"/>
          <w:szCs w:val="28"/>
          <w:lang w:val="ru-RU"/>
        </w:rPr>
        <w:t>Искусстве</w:t>
      </w:r>
      <w:proofErr w:type="gramEnd"/>
      <w:r>
        <w:rPr>
          <w:rFonts w:ascii="Times New Roman" w:hAnsi="Times New Roman"/>
          <w:color w:val="000000"/>
          <w:sz w:val="28"/>
          <w:szCs w:val="28"/>
          <w:lang w:val="ru-RU"/>
        </w:rPr>
        <w:t>. М.,1966</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Голубовская</w:t>
      </w:r>
      <w:proofErr w:type="spellEnd"/>
      <w:r>
        <w:rPr>
          <w:rFonts w:ascii="Times New Roman" w:hAnsi="Times New Roman"/>
          <w:color w:val="000000"/>
          <w:sz w:val="28"/>
          <w:szCs w:val="28"/>
          <w:lang w:val="ru-RU"/>
        </w:rPr>
        <w:t xml:space="preserve"> Н.  </w:t>
      </w:r>
      <w:r>
        <w:rPr>
          <w:rFonts w:ascii="Times New Roman" w:hAnsi="Times New Roman"/>
          <w:color w:val="000000"/>
          <w:sz w:val="28"/>
          <w:szCs w:val="28"/>
          <w:lang w:val="ru-RU"/>
        </w:rPr>
        <w:tab/>
      </w:r>
      <w:r>
        <w:rPr>
          <w:rFonts w:ascii="Times New Roman" w:hAnsi="Times New Roman"/>
          <w:color w:val="000000"/>
          <w:sz w:val="28"/>
          <w:szCs w:val="28"/>
          <w:lang w:val="ru-RU"/>
        </w:rPr>
        <w:tab/>
        <w:t>Искусство педализации. Музыка, Л.,1974</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Гофман И.      </w:t>
      </w:r>
      <w:r>
        <w:rPr>
          <w:rFonts w:ascii="Times New Roman" w:hAnsi="Times New Roman"/>
          <w:color w:val="000000"/>
          <w:sz w:val="28"/>
          <w:szCs w:val="28"/>
          <w:lang w:val="ru-RU"/>
        </w:rPr>
        <w:tab/>
      </w:r>
      <w:r>
        <w:rPr>
          <w:rFonts w:ascii="Times New Roman" w:hAnsi="Times New Roman"/>
          <w:color w:val="000000"/>
          <w:sz w:val="28"/>
          <w:szCs w:val="28"/>
          <w:lang w:val="ru-RU"/>
        </w:rPr>
        <w:tab/>
        <w:t xml:space="preserve">Фортепианная игра. </w:t>
      </w:r>
    </w:p>
    <w:p w:rsidR="002D576F" w:rsidRDefault="002D576F">
      <w:pPr>
        <w:spacing w:line="360" w:lineRule="auto"/>
        <w:ind w:left="2160" w:firstLine="720"/>
        <w:jc w:val="both"/>
        <w:rPr>
          <w:rFonts w:ascii="Times New Roman" w:hAnsi="Times New Roman"/>
          <w:color w:val="000000"/>
          <w:sz w:val="28"/>
          <w:szCs w:val="28"/>
          <w:lang w:val="ru-RU"/>
        </w:rPr>
      </w:pPr>
      <w:r>
        <w:rPr>
          <w:rFonts w:ascii="Times New Roman" w:hAnsi="Times New Roman"/>
          <w:color w:val="000000"/>
          <w:sz w:val="28"/>
          <w:szCs w:val="28"/>
          <w:lang w:val="ru-RU"/>
        </w:rPr>
        <w:t>Ответы на вопросы о фортепианной игре /М.,1961</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Дроздова М.   </w:t>
      </w:r>
      <w:r>
        <w:rPr>
          <w:rFonts w:ascii="Times New Roman" w:hAnsi="Times New Roman"/>
          <w:color w:val="000000"/>
          <w:sz w:val="28"/>
          <w:szCs w:val="28"/>
          <w:lang w:val="ru-RU"/>
        </w:rPr>
        <w:tab/>
      </w:r>
      <w:r>
        <w:rPr>
          <w:rFonts w:ascii="Times New Roman" w:hAnsi="Times New Roman"/>
          <w:color w:val="000000"/>
          <w:sz w:val="28"/>
          <w:szCs w:val="28"/>
          <w:lang w:val="ru-RU"/>
        </w:rPr>
        <w:tab/>
        <w:t>Уроки Юдиной. М., Композитор, 1997</w:t>
      </w:r>
    </w:p>
    <w:p w:rsidR="002D576F" w:rsidRDefault="002D576F">
      <w:pPr>
        <w:spacing w:line="360" w:lineRule="auto"/>
        <w:ind w:left="2880" w:hanging="2880"/>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Друскин</w:t>
      </w:r>
      <w:proofErr w:type="spellEnd"/>
      <w:r>
        <w:rPr>
          <w:rFonts w:ascii="Times New Roman" w:hAnsi="Times New Roman"/>
          <w:color w:val="000000"/>
          <w:sz w:val="28"/>
          <w:szCs w:val="28"/>
          <w:lang w:val="ru-RU"/>
        </w:rPr>
        <w:t xml:space="preserve"> М.     </w:t>
      </w:r>
      <w:r>
        <w:rPr>
          <w:rFonts w:ascii="Times New Roman" w:hAnsi="Times New Roman"/>
          <w:color w:val="000000"/>
          <w:sz w:val="28"/>
          <w:szCs w:val="28"/>
          <w:lang w:val="ru-RU"/>
        </w:rPr>
        <w:tab/>
        <w:t>Клавирная музыка Испании, Англии, Нидерландов, Франции, Италии, Германии 16-18 вв. Л.,1960</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Зимин П.         </w:t>
      </w:r>
      <w:r>
        <w:rPr>
          <w:rFonts w:ascii="Times New Roman" w:hAnsi="Times New Roman"/>
          <w:color w:val="000000"/>
          <w:sz w:val="28"/>
          <w:szCs w:val="28"/>
          <w:lang w:val="ru-RU"/>
        </w:rPr>
        <w:tab/>
      </w:r>
      <w:r>
        <w:rPr>
          <w:rFonts w:ascii="Times New Roman" w:hAnsi="Times New Roman"/>
          <w:color w:val="000000"/>
          <w:sz w:val="28"/>
          <w:szCs w:val="28"/>
          <w:lang w:val="ru-RU"/>
        </w:rPr>
        <w:tab/>
        <w:t>История фортепиано и его предшественников. М.,1968</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Коган Г.          </w:t>
      </w:r>
      <w:r>
        <w:rPr>
          <w:rFonts w:ascii="Times New Roman" w:hAnsi="Times New Roman"/>
          <w:color w:val="000000"/>
          <w:sz w:val="28"/>
          <w:szCs w:val="28"/>
          <w:lang w:val="ru-RU"/>
        </w:rPr>
        <w:tab/>
      </w:r>
      <w:r>
        <w:rPr>
          <w:rFonts w:ascii="Times New Roman" w:hAnsi="Times New Roman"/>
          <w:color w:val="000000"/>
          <w:sz w:val="28"/>
          <w:szCs w:val="28"/>
          <w:lang w:val="ru-RU"/>
        </w:rPr>
        <w:tab/>
        <w:t>Работа пианиста. 3 изд., М.,1979</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Коган Г.           </w:t>
      </w:r>
      <w:r>
        <w:rPr>
          <w:rFonts w:ascii="Times New Roman" w:hAnsi="Times New Roman"/>
          <w:color w:val="000000"/>
          <w:sz w:val="28"/>
          <w:szCs w:val="28"/>
          <w:lang w:val="ru-RU"/>
        </w:rPr>
        <w:tab/>
      </w:r>
      <w:r>
        <w:rPr>
          <w:rFonts w:ascii="Times New Roman" w:hAnsi="Times New Roman"/>
          <w:color w:val="000000"/>
          <w:sz w:val="28"/>
          <w:szCs w:val="28"/>
          <w:lang w:val="ru-RU"/>
        </w:rPr>
        <w:tab/>
        <w:t>Вопросы пианизма. М.,1969</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Копчевский</w:t>
      </w:r>
      <w:proofErr w:type="spellEnd"/>
      <w:r>
        <w:rPr>
          <w:rFonts w:ascii="Times New Roman" w:hAnsi="Times New Roman"/>
          <w:color w:val="000000"/>
          <w:sz w:val="28"/>
          <w:szCs w:val="28"/>
          <w:lang w:val="ru-RU"/>
        </w:rPr>
        <w:t xml:space="preserve"> Н.                И. С.Бах. Исторические свидетельства  и аналитические данные об исполнительских и педагогических принципах. "Вопросы</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музыкальной педагогики", 1 выпуск. М.,1979</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Копчевский</w:t>
      </w:r>
      <w:proofErr w:type="spellEnd"/>
      <w:r>
        <w:rPr>
          <w:rFonts w:ascii="Times New Roman" w:hAnsi="Times New Roman"/>
          <w:color w:val="000000"/>
          <w:sz w:val="28"/>
          <w:szCs w:val="28"/>
          <w:lang w:val="ru-RU"/>
        </w:rPr>
        <w:t xml:space="preserve"> Н. </w:t>
      </w:r>
      <w:r>
        <w:rPr>
          <w:rFonts w:ascii="Times New Roman" w:hAnsi="Times New Roman"/>
          <w:color w:val="000000"/>
          <w:sz w:val="28"/>
          <w:szCs w:val="28"/>
          <w:lang w:val="ru-RU"/>
        </w:rPr>
        <w:tab/>
      </w:r>
      <w:r>
        <w:rPr>
          <w:rFonts w:ascii="Times New Roman" w:hAnsi="Times New Roman"/>
          <w:color w:val="000000"/>
          <w:sz w:val="28"/>
          <w:szCs w:val="28"/>
          <w:lang w:val="ru-RU"/>
        </w:rPr>
        <w:tab/>
        <w:t xml:space="preserve">Клавирная музыка, вопросы исполнения. Музыка,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М.,1986</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Корто</w:t>
      </w:r>
      <w:proofErr w:type="spellEnd"/>
      <w:r>
        <w:rPr>
          <w:rFonts w:ascii="Times New Roman" w:hAnsi="Times New Roman"/>
          <w:color w:val="000000"/>
          <w:sz w:val="28"/>
          <w:szCs w:val="28"/>
          <w:lang w:val="ru-RU"/>
        </w:rPr>
        <w:t xml:space="preserve"> А.           </w:t>
      </w:r>
      <w:r>
        <w:rPr>
          <w:rFonts w:ascii="Times New Roman" w:hAnsi="Times New Roman"/>
          <w:color w:val="000000"/>
          <w:sz w:val="28"/>
          <w:szCs w:val="28"/>
          <w:lang w:val="ru-RU"/>
        </w:rPr>
        <w:tab/>
      </w:r>
      <w:r>
        <w:rPr>
          <w:rFonts w:ascii="Times New Roman" w:hAnsi="Times New Roman"/>
          <w:color w:val="000000"/>
          <w:sz w:val="28"/>
          <w:szCs w:val="28"/>
          <w:lang w:val="ru-RU"/>
        </w:rPr>
        <w:tab/>
        <w:t>О фортепианном искусстве. М.,1965</w:t>
      </w:r>
    </w:p>
    <w:p w:rsidR="002D576F" w:rsidRDefault="002D576F">
      <w:pPr>
        <w:spacing w:line="360" w:lineRule="auto"/>
        <w:ind w:left="2160" w:hanging="2160"/>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Корто</w:t>
      </w:r>
      <w:proofErr w:type="spellEnd"/>
      <w:r>
        <w:rPr>
          <w:rFonts w:ascii="Times New Roman" w:hAnsi="Times New Roman"/>
          <w:color w:val="000000"/>
          <w:sz w:val="28"/>
          <w:szCs w:val="28"/>
          <w:lang w:val="ru-RU"/>
        </w:rPr>
        <w:t xml:space="preserve"> А.           </w:t>
      </w:r>
      <w:r>
        <w:rPr>
          <w:rFonts w:ascii="Times New Roman" w:hAnsi="Times New Roman"/>
          <w:color w:val="000000"/>
          <w:sz w:val="28"/>
          <w:szCs w:val="28"/>
          <w:lang w:val="ru-RU"/>
        </w:rPr>
        <w:tab/>
      </w:r>
      <w:r>
        <w:rPr>
          <w:rFonts w:ascii="Times New Roman" w:hAnsi="Times New Roman"/>
          <w:color w:val="000000"/>
          <w:sz w:val="28"/>
          <w:szCs w:val="28"/>
          <w:lang w:val="ru-RU"/>
        </w:rPr>
        <w:tab/>
        <w:t xml:space="preserve">Рациональные принципы фортепианной техники.  </w:t>
      </w:r>
    </w:p>
    <w:p w:rsidR="002D576F" w:rsidRDefault="002D576F">
      <w:pPr>
        <w:spacing w:line="360" w:lineRule="auto"/>
        <w:ind w:left="2160" w:hanging="216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М.,1966</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Ландовска</w:t>
      </w:r>
      <w:proofErr w:type="spellEnd"/>
      <w:r>
        <w:rPr>
          <w:rFonts w:ascii="Times New Roman" w:hAnsi="Times New Roman"/>
          <w:color w:val="000000"/>
          <w:sz w:val="28"/>
          <w:szCs w:val="28"/>
          <w:lang w:val="ru-RU"/>
        </w:rPr>
        <w:t xml:space="preserve"> В.   </w:t>
      </w:r>
      <w:r>
        <w:rPr>
          <w:rFonts w:ascii="Times New Roman" w:hAnsi="Times New Roman"/>
          <w:color w:val="000000"/>
          <w:sz w:val="28"/>
          <w:szCs w:val="28"/>
          <w:lang w:val="ru-RU"/>
        </w:rPr>
        <w:tab/>
      </w:r>
      <w:r>
        <w:rPr>
          <w:rFonts w:ascii="Times New Roman" w:hAnsi="Times New Roman"/>
          <w:color w:val="000000"/>
          <w:sz w:val="28"/>
          <w:szCs w:val="28"/>
          <w:lang w:val="ru-RU"/>
        </w:rPr>
        <w:tab/>
        <w:t xml:space="preserve">О музыке.  Классика - </w:t>
      </w:r>
      <w:r>
        <w:rPr>
          <w:rFonts w:ascii="Times New Roman" w:hAnsi="Times New Roman"/>
          <w:color w:val="000000"/>
          <w:sz w:val="28"/>
          <w:szCs w:val="28"/>
        </w:rPr>
        <w:t>XXI</w:t>
      </w:r>
      <w:r>
        <w:rPr>
          <w:rFonts w:ascii="Times New Roman" w:hAnsi="Times New Roman"/>
          <w:color w:val="000000"/>
          <w:sz w:val="28"/>
          <w:szCs w:val="28"/>
          <w:lang w:val="ru-RU"/>
        </w:rPr>
        <w:t xml:space="preserve"> век, 2001</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Либерман</w:t>
      </w:r>
      <w:proofErr w:type="spellEnd"/>
      <w:r>
        <w:rPr>
          <w:rFonts w:ascii="Times New Roman" w:hAnsi="Times New Roman"/>
          <w:color w:val="000000"/>
          <w:sz w:val="28"/>
          <w:szCs w:val="28"/>
          <w:lang w:val="ru-RU"/>
        </w:rPr>
        <w:t xml:space="preserve"> Е.     </w:t>
      </w:r>
      <w:r>
        <w:rPr>
          <w:rFonts w:ascii="Times New Roman" w:hAnsi="Times New Roman"/>
          <w:color w:val="000000"/>
          <w:sz w:val="28"/>
          <w:szCs w:val="28"/>
          <w:lang w:val="ru-RU"/>
        </w:rPr>
        <w:tab/>
      </w:r>
      <w:r>
        <w:rPr>
          <w:rFonts w:ascii="Times New Roman" w:hAnsi="Times New Roman"/>
          <w:color w:val="000000"/>
          <w:sz w:val="28"/>
          <w:szCs w:val="28"/>
          <w:lang w:val="ru-RU"/>
        </w:rPr>
        <w:tab/>
        <w:t xml:space="preserve">Творческая работа пианиста </w:t>
      </w:r>
      <w:proofErr w:type="gramStart"/>
      <w:r>
        <w:rPr>
          <w:rFonts w:ascii="Times New Roman" w:hAnsi="Times New Roman"/>
          <w:color w:val="000000"/>
          <w:sz w:val="28"/>
          <w:szCs w:val="28"/>
          <w:lang w:val="ru-RU"/>
        </w:rPr>
        <w:t>с</w:t>
      </w:r>
      <w:proofErr w:type="gramEnd"/>
      <w:r>
        <w:rPr>
          <w:rFonts w:ascii="Times New Roman" w:hAnsi="Times New Roman"/>
          <w:color w:val="000000"/>
          <w:sz w:val="28"/>
          <w:szCs w:val="28"/>
          <w:lang w:val="ru-RU"/>
        </w:rPr>
        <w:t xml:space="preserve"> авторским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Текстом. М.,1988</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Лонг М.             </w:t>
      </w:r>
      <w:r>
        <w:rPr>
          <w:rFonts w:ascii="Times New Roman" w:hAnsi="Times New Roman"/>
          <w:color w:val="000000"/>
          <w:sz w:val="28"/>
          <w:szCs w:val="28"/>
          <w:lang w:val="ru-RU"/>
        </w:rPr>
        <w:tab/>
      </w:r>
      <w:r>
        <w:rPr>
          <w:rFonts w:ascii="Times New Roman" w:hAnsi="Times New Roman"/>
          <w:color w:val="000000"/>
          <w:sz w:val="28"/>
          <w:szCs w:val="28"/>
          <w:lang w:val="ru-RU"/>
        </w:rPr>
        <w:tab/>
        <w:t>За роялем с Дебюсси. М., Сов</w:t>
      </w:r>
      <w:proofErr w:type="gramStart"/>
      <w:r>
        <w:rPr>
          <w:rFonts w:ascii="Times New Roman" w:hAnsi="Times New Roman"/>
          <w:color w:val="000000"/>
          <w:sz w:val="28"/>
          <w:szCs w:val="28"/>
          <w:lang w:val="ru-RU"/>
        </w:rPr>
        <w:t>.</w:t>
      </w:r>
      <w:proofErr w:type="gramEnd"/>
      <w:r>
        <w:rPr>
          <w:rFonts w:ascii="Times New Roman" w:hAnsi="Times New Roman"/>
          <w:color w:val="000000"/>
          <w:sz w:val="28"/>
          <w:szCs w:val="28"/>
          <w:lang w:val="ru-RU"/>
        </w:rPr>
        <w:t xml:space="preserve"> </w:t>
      </w:r>
      <w:proofErr w:type="gramStart"/>
      <w:r>
        <w:rPr>
          <w:rFonts w:ascii="Times New Roman" w:hAnsi="Times New Roman"/>
          <w:color w:val="000000"/>
          <w:sz w:val="28"/>
          <w:szCs w:val="28"/>
          <w:lang w:val="ru-RU"/>
        </w:rPr>
        <w:t>к</w:t>
      </w:r>
      <w:proofErr w:type="gramEnd"/>
      <w:r>
        <w:rPr>
          <w:rFonts w:ascii="Times New Roman" w:hAnsi="Times New Roman"/>
          <w:color w:val="000000"/>
          <w:sz w:val="28"/>
          <w:szCs w:val="28"/>
          <w:lang w:val="ru-RU"/>
        </w:rPr>
        <w:t>омпозитор, 1985</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Маккинон</w:t>
      </w:r>
      <w:proofErr w:type="spellEnd"/>
      <w:r>
        <w:rPr>
          <w:rFonts w:ascii="Times New Roman" w:hAnsi="Times New Roman"/>
          <w:color w:val="000000"/>
          <w:sz w:val="28"/>
          <w:szCs w:val="28"/>
          <w:lang w:val="ru-RU"/>
        </w:rPr>
        <w:t xml:space="preserve"> Л.     </w:t>
      </w:r>
      <w:r>
        <w:rPr>
          <w:rFonts w:ascii="Times New Roman" w:hAnsi="Times New Roman"/>
          <w:color w:val="000000"/>
          <w:sz w:val="28"/>
          <w:szCs w:val="28"/>
          <w:lang w:val="ru-RU"/>
        </w:rPr>
        <w:tab/>
      </w:r>
      <w:r>
        <w:rPr>
          <w:rFonts w:ascii="Times New Roman" w:hAnsi="Times New Roman"/>
          <w:color w:val="000000"/>
          <w:sz w:val="28"/>
          <w:szCs w:val="28"/>
          <w:lang w:val="ru-RU"/>
        </w:rPr>
        <w:tab/>
        <w:t>Игра наизусть. Л.,1967</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Маранц</w:t>
      </w:r>
      <w:proofErr w:type="spellEnd"/>
      <w:r>
        <w:rPr>
          <w:rFonts w:ascii="Times New Roman" w:hAnsi="Times New Roman"/>
          <w:color w:val="000000"/>
          <w:sz w:val="28"/>
          <w:szCs w:val="28"/>
          <w:lang w:val="ru-RU"/>
        </w:rPr>
        <w:t xml:space="preserve"> Б.         </w:t>
      </w:r>
      <w:r>
        <w:rPr>
          <w:rFonts w:ascii="Times New Roman" w:hAnsi="Times New Roman"/>
          <w:color w:val="000000"/>
          <w:sz w:val="28"/>
          <w:szCs w:val="28"/>
          <w:lang w:val="ru-RU"/>
        </w:rPr>
        <w:tab/>
      </w:r>
      <w:r>
        <w:rPr>
          <w:rFonts w:ascii="Times New Roman" w:hAnsi="Times New Roman"/>
          <w:color w:val="000000"/>
          <w:sz w:val="28"/>
          <w:szCs w:val="28"/>
          <w:lang w:val="ru-RU"/>
        </w:rPr>
        <w:tab/>
        <w:t xml:space="preserve">О самостоятельной работе студента-пианиста. </w:t>
      </w:r>
    </w:p>
    <w:p w:rsidR="002D576F" w:rsidRDefault="002D576F">
      <w:pPr>
        <w:spacing w:line="360" w:lineRule="auto"/>
        <w:ind w:left="2880"/>
        <w:jc w:val="both"/>
        <w:rPr>
          <w:rFonts w:ascii="Times New Roman" w:hAnsi="Times New Roman"/>
          <w:color w:val="000000"/>
          <w:sz w:val="28"/>
          <w:szCs w:val="28"/>
          <w:lang w:val="ru-RU"/>
        </w:rPr>
      </w:pPr>
      <w:r>
        <w:rPr>
          <w:rFonts w:ascii="Times New Roman" w:hAnsi="Times New Roman"/>
          <w:color w:val="000000"/>
          <w:sz w:val="28"/>
          <w:szCs w:val="28"/>
          <w:lang w:val="ru-RU"/>
        </w:rPr>
        <w:t>Фортепиано, 2004, №№3,4</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Мартинсен</w:t>
      </w:r>
      <w:proofErr w:type="spellEnd"/>
      <w:r>
        <w:rPr>
          <w:rFonts w:ascii="Times New Roman" w:hAnsi="Times New Roman"/>
          <w:color w:val="000000"/>
          <w:sz w:val="28"/>
          <w:szCs w:val="28"/>
          <w:lang w:val="ru-RU"/>
        </w:rPr>
        <w:t xml:space="preserve"> К.    </w:t>
      </w:r>
      <w:r>
        <w:rPr>
          <w:rFonts w:ascii="Times New Roman" w:hAnsi="Times New Roman"/>
          <w:color w:val="000000"/>
          <w:sz w:val="28"/>
          <w:szCs w:val="28"/>
          <w:lang w:val="ru-RU"/>
        </w:rPr>
        <w:tab/>
      </w:r>
      <w:r>
        <w:rPr>
          <w:rFonts w:ascii="Times New Roman" w:hAnsi="Times New Roman"/>
          <w:color w:val="000000"/>
          <w:sz w:val="28"/>
          <w:szCs w:val="28"/>
          <w:lang w:val="ru-RU"/>
        </w:rPr>
        <w:tab/>
        <w:t>Индивидуальная фортепианная техника. М.,1966</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Метнер</w:t>
      </w:r>
      <w:proofErr w:type="spellEnd"/>
      <w:r>
        <w:rPr>
          <w:rFonts w:ascii="Times New Roman" w:hAnsi="Times New Roman"/>
          <w:color w:val="000000"/>
          <w:sz w:val="28"/>
          <w:szCs w:val="28"/>
          <w:lang w:val="ru-RU"/>
        </w:rPr>
        <w:t xml:space="preserve"> Н.          </w:t>
      </w:r>
      <w:r>
        <w:rPr>
          <w:rFonts w:ascii="Times New Roman" w:hAnsi="Times New Roman"/>
          <w:color w:val="000000"/>
          <w:sz w:val="28"/>
          <w:szCs w:val="28"/>
          <w:lang w:val="ru-RU"/>
        </w:rPr>
        <w:tab/>
      </w:r>
      <w:r>
        <w:rPr>
          <w:rFonts w:ascii="Times New Roman" w:hAnsi="Times New Roman"/>
          <w:color w:val="000000"/>
          <w:sz w:val="28"/>
          <w:szCs w:val="28"/>
          <w:lang w:val="ru-RU"/>
        </w:rPr>
        <w:tab/>
        <w:t>Повседневная работа пианиста и композитора. М.,1963</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Милич</w:t>
      </w:r>
      <w:proofErr w:type="spellEnd"/>
      <w:r>
        <w:rPr>
          <w:rFonts w:ascii="Times New Roman" w:hAnsi="Times New Roman"/>
          <w:color w:val="000000"/>
          <w:sz w:val="28"/>
          <w:szCs w:val="28"/>
          <w:lang w:val="ru-RU"/>
        </w:rPr>
        <w:t xml:space="preserve"> Б.            </w:t>
      </w:r>
      <w:r>
        <w:rPr>
          <w:rFonts w:ascii="Times New Roman" w:hAnsi="Times New Roman"/>
          <w:color w:val="000000"/>
          <w:sz w:val="28"/>
          <w:szCs w:val="28"/>
          <w:lang w:val="ru-RU"/>
        </w:rPr>
        <w:tab/>
      </w:r>
      <w:r>
        <w:rPr>
          <w:rFonts w:ascii="Times New Roman" w:hAnsi="Times New Roman"/>
          <w:color w:val="000000"/>
          <w:sz w:val="28"/>
          <w:szCs w:val="28"/>
          <w:lang w:val="ru-RU"/>
        </w:rPr>
        <w:tab/>
        <w:t>Воспитание ученика-пианиста. Изд. Кифара, 2002</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Мильштейн</w:t>
      </w:r>
      <w:proofErr w:type="spellEnd"/>
      <w:r>
        <w:rPr>
          <w:rFonts w:ascii="Times New Roman" w:hAnsi="Times New Roman"/>
          <w:color w:val="000000"/>
          <w:sz w:val="28"/>
          <w:szCs w:val="28"/>
          <w:lang w:val="ru-RU"/>
        </w:rPr>
        <w:t xml:space="preserve"> Я.   </w:t>
      </w:r>
      <w:r>
        <w:rPr>
          <w:rFonts w:ascii="Times New Roman" w:hAnsi="Times New Roman"/>
          <w:color w:val="000000"/>
          <w:sz w:val="28"/>
          <w:szCs w:val="28"/>
          <w:lang w:val="ru-RU"/>
        </w:rPr>
        <w:tab/>
      </w:r>
      <w:r>
        <w:rPr>
          <w:rFonts w:ascii="Times New Roman" w:hAnsi="Times New Roman"/>
          <w:color w:val="000000"/>
          <w:sz w:val="28"/>
          <w:szCs w:val="28"/>
          <w:lang w:val="ru-RU"/>
        </w:rPr>
        <w:tab/>
        <w:t>Хорошо темперированный клавир И.С.Баха. М.,1967</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lastRenderedPageBreak/>
        <w:t>Мильштейн</w:t>
      </w:r>
      <w:proofErr w:type="spellEnd"/>
      <w:r>
        <w:rPr>
          <w:rFonts w:ascii="Times New Roman" w:hAnsi="Times New Roman"/>
          <w:color w:val="000000"/>
          <w:sz w:val="28"/>
          <w:szCs w:val="28"/>
          <w:lang w:val="ru-RU"/>
        </w:rPr>
        <w:t xml:space="preserve"> Я.   </w:t>
      </w:r>
      <w:r>
        <w:rPr>
          <w:rFonts w:ascii="Times New Roman" w:hAnsi="Times New Roman"/>
          <w:color w:val="000000"/>
          <w:sz w:val="28"/>
          <w:szCs w:val="28"/>
          <w:lang w:val="ru-RU"/>
        </w:rPr>
        <w:tab/>
      </w:r>
      <w:r>
        <w:rPr>
          <w:rFonts w:ascii="Times New Roman" w:hAnsi="Times New Roman"/>
          <w:color w:val="000000"/>
          <w:sz w:val="28"/>
          <w:szCs w:val="28"/>
          <w:lang w:val="ru-RU"/>
        </w:rPr>
        <w:tab/>
        <w:t>Вопросы теории и истории исполнительства. М.,1983</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Мндоянц</w:t>
      </w:r>
      <w:proofErr w:type="spellEnd"/>
      <w:r>
        <w:rPr>
          <w:rFonts w:ascii="Times New Roman" w:hAnsi="Times New Roman"/>
          <w:color w:val="000000"/>
          <w:sz w:val="28"/>
          <w:szCs w:val="28"/>
          <w:lang w:val="ru-RU"/>
        </w:rPr>
        <w:t xml:space="preserve"> А.      </w:t>
      </w:r>
      <w:r>
        <w:rPr>
          <w:rFonts w:ascii="Times New Roman" w:hAnsi="Times New Roman"/>
          <w:color w:val="000000"/>
          <w:sz w:val="28"/>
          <w:szCs w:val="28"/>
          <w:lang w:val="ru-RU"/>
        </w:rPr>
        <w:tab/>
      </w:r>
      <w:r>
        <w:rPr>
          <w:rFonts w:ascii="Times New Roman" w:hAnsi="Times New Roman"/>
          <w:color w:val="000000"/>
          <w:sz w:val="28"/>
          <w:szCs w:val="28"/>
          <w:lang w:val="ru-RU"/>
        </w:rPr>
        <w:tab/>
        <w:t xml:space="preserve">Очерки о фортепианном исполнительстве и педагогике.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М., 2005</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Наумов Л.           </w:t>
      </w:r>
      <w:r>
        <w:rPr>
          <w:rFonts w:ascii="Times New Roman" w:hAnsi="Times New Roman"/>
          <w:color w:val="000000"/>
          <w:sz w:val="28"/>
          <w:szCs w:val="28"/>
          <w:lang w:val="ru-RU"/>
        </w:rPr>
        <w:tab/>
      </w:r>
      <w:r>
        <w:rPr>
          <w:rFonts w:ascii="Times New Roman" w:hAnsi="Times New Roman"/>
          <w:color w:val="000000"/>
          <w:sz w:val="28"/>
          <w:szCs w:val="28"/>
          <w:lang w:val="ru-RU"/>
        </w:rPr>
        <w:tab/>
        <w:t>Под знаком Нейгауза. РИФ Антиква, М., 2002</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Нейгауз Г.          </w:t>
      </w:r>
      <w:r>
        <w:rPr>
          <w:rFonts w:ascii="Times New Roman" w:hAnsi="Times New Roman"/>
          <w:color w:val="000000"/>
          <w:sz w:val="28"/>
          <w:szCs w:val="28"/>
          <w:lang w:val="ru-RU"/>
        </w:rPr>
        <w:tab/>
      </w:r>
      <w:r>
        <w:rPr>
          <w:rFonts w:ascii="Times New Roman" w:hAnsi="Times New Roman"/>
          <w:color w:val="000000"/>
          <w:sz w:val="28"/>
          <w:szCs w:val="28"/>
          <w:lang w:val="ru-RU"/>
        </w:rPr>
        <w:tab/>
        <w:t xml:space="preserve">Об искусстве фортепианной игры. Записки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педагога. М., 1982</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Носина</w:t>
      </w:r>
      <w:proofErr w:type="spellEnd"/>
      <w:r>
        <w:rPr>
          <w:rFonts w:ascii="Times New Roman" w:hAnsi="Times New Roman"/>
          <w:color w:val="000000"/>
          <w:sz w:val="28"/>
          <w:szCs w:val="28"/>
          <w:lang w:val="ru-RU"/>
        </w:rPr>
        <w:t xml:space="preserve"> В.           </w:t>
      </w:r>
      <w:r>
        <w:rPr>
          <w:rFonts w:ascii="Times New Roman" w:hAnsi="Times New Roman"/>
          <w:color w:val="000000"/>
          <w:sz w:val="28"/>
          <w:szCs w:val="28"/>
          <w:lang w:val="ru-RU"/>
        </w:rPr>
        <w:tab/>
      </w:r>
      <w:r>
        <w:rPr>
          <w:rFonts w:ascii="Times New Roman" w:hAnsi="Times New Roman"/>
          <w:color w:val="000000"/>
          <w:sz w:val="28"/>
          <w:szCs w:val="28"/>
          <w:lang w:val="ru-RU"/>
        </w:rPr>
        <w:tab/>
        <w:t xml:space="preserve">Символика музыки И.С.Баха. Классика – </w:t>
      </w:r>
      <w:r>
        <w:rPr>
          <w:rFonts w:ascii="Times New Roman" w:hAnsi="Times New Roman"/>
          <w:color w:val="000000"/>
          <w:sz w:val="28"/>
          <w:szCs w:val="28"/>
        </w:rPr>
        <w:t>XXI</w:t>
      </w:r>
      <w:r>
        <w:rPr>
          <w:rFonts w:ascii="Times New Roman" w:hAnsi="Times New Roman"/>
          <w:color w:val="000000"/>
          <w:sz w:val="28"/>
          <w:szCs w:val="28"/>
          <w:lang w:val="ru-RU"/>
        </w:rPr>
        <w:t>, 2006</w:t>
      </w:r>
    </w:p>
    <w:p w:rsidR="002D576F" w:rsidRDefault="002D576F">
      <w:pPr>
        <w:spacing w:line="360" w:lineRule="auto"/>
        <w:jc w:val="both"/>
        <w:rPr>
          <w:rFonts w:ascii="Times New Roman" w:hAnsi="Times New Roman"/>
          <w:color w:val="000000"/>
          <w:sz w:val="28"/>
          <w:szCs w:val="28"/>
          <w:lang w:val="ru-RU"/>
        </w:rPr>
      </w:pPr>
      <w:proofErr w:type="gramStart"/>
      <w:r>
        <w:rPr>
          <w:rFonts w:ascii="Times New Roman" w:hAnsi="Times New Roman"/>
          <w:color w:val="000000"/>
          <w:sz w:val="28"/>
          <w:szCs w:val="28"/>
          <w:lang w:val="ru-RU"/>
        </w:rPr>
        <w:t>Петрушин</w:t>
      </w:r>
      <w:proofErr w:type="gramEnd"/>
      <w:r>
        <w:rPr>
          <w:rFonts w:ascii="Times New Roman" w:hAnsi="Times New Roman"/>
          <w:color w:val="000000"/>
          <w:sz w:val="28"/>
          <w:szCs w:val="28"/>
          <w:lang w:val="ru-RU"/>
        </w:rPr>
        <w:t xml:space="preserve"> В.      </w:t>
      </w:r>
      <w:r>
        <w:rPr>
          <w:rFonts w:ascii="Times New Roman" w:hAnsi="Times New Roman"/>
          <w:color w:val="000000"/>
          <w:sz w:val="28"/>
          <w:szCs w:val="28"/>
          <w:lang w:val="ru-RU"/>
        </w:rPr>
        <w:tab/>
      </w:r>
      <w:r>
        <w:rPr>
          <w:rFonts w:ascii="Times New Roman" w:hAnsi="Times New Roman"/>
          <w:color w:val="000000"/>
          <w:sz w:val="28"/>
          <w:szCs w:val="28"/>
          <w:lang w:val="ru-RU"/>
        </w:rPr>
        <w:tab/>
        <w:t>Музыкальная психология. М.,1997</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Савшинский</w:t>
      </w:r>
      <w:proofErr w:type="spellEnd"/>
      <w:r>
        <w:rPr>
          <w:rFonts w:ascii="Times New Roman" w:hAnsi="Times New Roman"/>
          <w:color w:val="000000"/>
          <w:sz w:val="28"/>
          <w:szCs w:val="28"/>
          <w:lang w:val="ru-RU"/>
        </w:rPr>
        <w:t xml:space="preserve"> С.  </w:t>
      </w:r>
      <w:r>
        <w:rPr>
          <w:rFonts w:ascii="Times New Roman" w:hAnsi="Times New Roman"/>
          <w:color w:val="000000"/>
          <w:sz w:val="28"/>
          <w:szCs w:val="28"/>
          <w:lang w:val="ru-RU"/>
        </w:rPr>
        <w:tab/>
      </w:r>
      <w:r>
        <w:rPr>
          <w:rFonts w:ascii="Times New Roman" w:hAnsi="Times New Roman"/>
          <w:color w:val="000000"/>
          <w:sz w:val="28"/>
          <w:szCs w:val="28"/>
          <w:lang w:val="ru-RU"/>
        </w:rPr>
        <w:tab/>
        <w:t xml:space="preserve">Пианист и его работа. Классика - </w:t>
      </w:r>
      <w:r>
        <w:rPr>
          <w:rFonts w:ascii="Times New Roman" w:hAnsi="Times New Roman"/>
          <w:color w:val="000000"/>
          <w:sz w:val="28"/>
          <w:szCs w:val="28"/>
        </w:rPr>
        <w:t>XXI</w:t>
      </w:r>
      <w:r>
        <w:rPr>
          <w:rFonts w:ascii="Times New Roman" w:hAnsi="Times New Roman"/>
          <w:color w:val="000000"/>
          <w:sz w:val="28"/>
          <w:szCs w:val="28"/>
          <w:lang w:val="ru-RU"/>
        </w:rPr>
        <w:t>, М., 2002</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Смирнова Т.      </w:t>
      </w:r>
      <w:r>
        <w:rPr>
          <w:rFonts w:ascii="Times New Roman" w:hAnsi="Times New Roman"/>
          <w:color w:val="000000"/>
          <w:sz w:val="28"/>
          <w:szCs w:val="28"/>
          <w:lang w:val="ru-RU"/>
        </w:rPr>
        <w:tab/>
      </w:r>
      <w:r>
        <w:rPr>
          <w:rFonts w:ascii="Times New Roman" w:hAnsi="Times New Roman"/>
          <w:color w:val="000000"/>
          <w:sz w:val="28"/>
          <w:szCs w:val="28"/>
          <w:lang w:val="ru-RU"/>
        </w:rPr>
        <w:tab/>
        <w:t>Беседы о музыкальной педагогике и многом</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другом. М., 1997</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Тимакин</w:t>
      </w:r>
      <w:proofErr w:type="spellEnd"/>
      <w:r>
        <w:rPr>
          <w:rFonts w:ascii="Times New Roman" w:hAnsi="Times New Roman"/>
          <w:color w:val="000000"/>
          <w:sz w:val="28"/>
          <w:szCs w:val="28"/>
          <w:lang w:val="ru-RU"/>
        </w:rPr>
        <w:t xml:space="preserve"> Е.        </w:t>
      </w:r>
      <w:r>
        <w:rPr>
          <w:rFonts w:ascii="Times New Roman" w:hAnsi="Times New Roman"/>
          <w:color w:val="000000"/>
          <w:sz w:val="28"/>
          <w:szCs w:val="28"/>
          <w:lang w:val="ru-RU"/>
        </w:rPr>
        <w:tab/>
      </w:r>
      <w:r>
        <w:rPr>
          <w:rFonts w:ascii="Times New Roman" w:hAnsi="Times New Roman"/>
          <w:color w:val="000000"/>
          <w:sz w:val="28"/>
          <w:szCs w:val="28"/>
          <w:lang w:val="ru-RU"/>
        </w:rPr>
        <w:tab/>
        <w:t>Воспитание пианиста. Методическое пособие. М.,</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Советский композитор,1989</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Фейнберг</w:t>
      </w:r>
      <w:proofErr w:type="spellEnd"/>
      <w:r>
        <w:rPr>
          <w:rFonts w:ascii="Times New Roman" w:hAnsi="Times New Roman"/>
          <w:color w:val="000000"/>
          <w:sz w:val="28"/>
          <w:szCs w:val="28"/>
          <w:lang w:val="ru-RU"/>
        </w:rPr>
        <w:t xml:space="preserve"> С.       </w:t>
      </w:r>
      <w:r>
        <w:rPr>
          <w:rFonts w:ascii="Times New Roman" w:hAnsi="Times New Roman"/>
          <w:color w:val="000000"/>
          <w:sz w:val="28"/>
          <w:szCs w:val="28"/>
          <w:lang w:val="ru-RU"/>
        </w:rPr>
        <w:tab/>
      </w:r>
      <w:r>
        <w:rPr>
          <w:rFonts w:ascii="Times New Roman" w:hAnsi="Times New Roman"/>
          <w:color w:val="000000"/>
          <w:sz w:val="28"/>
          <w:szCs w:val="28"/>
          <w:lang w:val="ru-RU"/>
        </w:rPr>
        <w:tab/>
        <w:t>Пианизм как искусство. М.,1969</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Цагарелли</w:t>
      </w:r>
      <w:proofErr w:type="spellEnd"/>
      <w:r>
        <w:rPr>
          <w:rFonts w:ascii="Times New Roman" w:hAnsi="Times New Roman"/>
          <w:color w:val="000000"/>
          <w:sz w:val="28"/>
          <w:szCs w:val="28"/>
          <w:lang w:val="ru-RU"/>
        </w:rPr>
        <w:t xml:space="preserve"> Ю.    </w:t>
      </w:r>
      <w:r>
        <w:rPr>
          <w:rFonts w:ascii="Times New Roman" w:hAnsi="Times New Roman"/>
          <w:color w:val="000000"/>
          <w:sz w:val="28"/>
          <w:szCs w:val="28"/>
          <w:lang w:val="ru-RU"/>
        </w:rPr>
        <w:tab/>
      </w:r>
      <w:r>
        <w:rPr>
          <w:rFonts w:ascii="Times New Roman" w:hAnsi="Times New Roman"/>
          <w:color w:val="000000"/>
          <w:sz w:val="28"/>
          <w:szCs w:val="28"/>
          <w:lang w:val="ru-RU"/>
        </w:rPr>
        <w:tab/>
        <w:t xml:space="preserve">Психология </w:t>
      </w:r>
      <w:proofErr w:type="gramStart"/>
      <w:r>
        <w:rPr>
          <w:rFonts w:ascii="Times New Roman" w:hAnsi="Times New Roman"/>
          <w:color w:val="000000"/>
          <w:sz w:val="28"/>
          <w:szCs w:val="28"/>
          <w:lang w:val="ru-RU"/>
        </w:rPr>
        <w:t>музыкально-исполнительской</w:t>
      </w:r>
      <w:proofErr w:type="gramEnd"/>
      <w:r>
        <w:rPr>
          <w:rFonts w:ascii="Times New Roman" w:hAnsi="Times New Roman"/>
          <w:color w:val="000000"/>
          <w:sz w:val="28"/>
          <w:szCs w:val="28"/>
          <w:lang w:val="ru-RU"/>
        </w:rPr>
        <w:t xml:space="preserve">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деятельности. СПб, Композитор, 2008</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Цыпин Г.             </w:t>
      </w:r>
      <w:r>
        <w:rPr>
          <w:rFonts w:ascii="Times New Roman" w:hAnsi="Times New Roman"/>
          <w:color w:val="000000"/>
          <w:sz w:val="28"/>
          <w:szCs w:val="28"/>
          <w:lang w:val="ru-RU"/>
        </w:rPr>
        <w:tab/>
      </w:r>
      <w:r>
        <w:rPr>
          <w:rFonts w:ascii="Times New Roman" w:hAnsi="Times New Roman"/>
          <w:color w:val="000000"/>
          <w:sz w:val="28"/>
          <w:szCs w:val="28"/>
          <w:lang w:val="ru-RU"/>
        </w:rPr>
        <w:tab/>
        <w:t>Обучение игре на фортепиано. М.,1974</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Цыпин Г.            </w:t>
      </w:r>
      <w:r>
        <w:rPr>
          <w:rFonts w:ascii="Times New Roman" w:hAnsi="Times New Roman"/>
          <w:color w:val="000000"/>
          <w:sz w:val="28"/>
          <w:szCs w:val="28"/>
          <w:lang w:val="ru-RU"/>
        </w:rPr>
        <w:tab/>
      </w:r>
      <w:r>
        <w:rPr>
          <w:rFonts w:ascii="Times New Roman" w:hAnsi="Times New Roman"/>
          <w:color w:val="000000"/>
          <w:sz w:val="28"/>
          <w:szCs w:val="28"/>
          <w:lang w:val="ru-RU"/>
        </w:rPr>
        <w:tab/>
        <w:t xml:space="preserve">Музыкант и его работа. Проблемы психологии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творчества. М., 1988</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Швейцер</w:t>
      </w:r>
      <w:proofErr w:type="spellEnd"/>
      <w:r>
        <w:rPr>
          <w:rFonts w:ascii="Times New Roman" w:hAnsi="Times New Roman"/>
          <w:color w:val="000000"/>
          <w:sz w:val="28"/>
          <w:szCs w:val="28"/>
          <w:lang w:val="ru-RU"/>
        </w:rPr>
        <w:t xml:space="preserve"> А.        </w:t>
      </w:r>
      <w:r>
        <w:rPr>
          <w:rFonts w:ascii="Times New Roman" w:hAnsi="Times New Roman"/>
          <w:color w:val="000000"/>
          <w:sz w:val="28"/>
          <w:szCs w:val="28"/>
          <w:lang w:val="ru-RU"/>
        </w:rPr>
        <w:tab/>
      </w:r>
      <w:r>
        <w:rPr>
          <w:rFonts w:ascii="Times New Roman" w:hAnsi="Times New Roman"/>
          <w:color w:val="000000"/>
          <w:sz w:val="28"/>
          <w:szCs w:val="28"/>
          <w:lang w:val="ru-RU"/>
        </w:rPr>
        <w:tab/>
        <w:t xml:space="preserve">Иоганн Себастьян Бах. Классика – </w:t>
      </w:r>
      <w:r>
        <w:rPr>
          <w:rFonts w:ascii="Times New Roman" w:hAnsi="Times New Roman"/>
          <w:color w:val="000000"/>
          <w:sz w:val="28"/>
          <w:szCs w:val="28"/>
        </w:rPr>
        <w:t>XXI</w:t>
      </w:r>
      <w:r>
        <w:rPr>
          <w:rFonts w:ascii="Times New Roman" w:hAnsi="Times New Roman"/>
          <w:color w:val="000000"/>
          <w:sz w:val="28"/>
          <w:szCs w:val="28"/>
          <w:lang w:val="ru-RU"/>
        </w:rPr>
        <w:t>.  М., 2011</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Шатковский</w:t>
      </w:r>
      <w:proofErr w:type="spellEnd"/>
      <w:r>
        <w:rPr>
          <w:rFonts w:ascii="Times New Roman" w:hAnsi="Times New Roman"/>
          <w:color w:val="000000"/>
          <w:sz w:val="28"/>
          <w:szCs w:val="28"/>
          <w:lang w:val="ru-RU"/>
        </w:rPr>
        <w:t xml:space="preserve"> Г.   </w:t>
      </w:r>
      <w:r>
        <w:rPr>
          <w:rFonts w:ascii="Times New Roman" w:hAnsi="Times New Roman"/>
          <w:color w:val="000000"/>
          <w:sz w:val="28"/>
          <w:szCs w:val="28"/>
          <w:lang w:val="ru-RU"/>
        </w:rPr>
        <w:tab/>
      </w:r>
      <w:r>
        <w:rPr>
          <w:rFonts w:ascii="Times New Roman" w:hAnsi="Times New Roman"/>
          <w:color w:val="000000"/>
          <w:sz w:val="28"/>
          <w:szCs w:val="28"/>
          <w:lang w:val="ru-RU"/>
        </w:rPr>
        <w:tab/>
        <w:t>Развитие музыкального слуха. М.,1996</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Шмидт- Шкловская А. О воспитании пианистических навыков. Л.,1985</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Шнабель</w:t>
      </w:r>
      <w:proofErr w:type="spellEnd"/>
      <w:r>
        <w:rPr>
          <w:rFonts w:ascii="Times New Roman" w:hAnsi="Times New Roman"/>
          <w:color w:val="000000"/>
          <w:sz w:val="28"/>
          <w:szCs w:val="28"/>
          <w:lang w:val="ru-RU"/>
        </w:rPr>
        <w:t xml:space="preserve"> А.       </w:t>
      </w:r>
      <w:r>
        <w:rPr>
          <w:rFonts w:ascii="Times New Roman" w:hAnsi="Times New Roman"/>
          <w:color w:val="000000"/>
          <w:sz w:val="28"/>
          <w:szCs w:val="28"/>
          <w:lang w:val="ru-RU"/>
        </w:rPr>
        <w:tab/>
      </w:r>
      <w:r>
        <w:rPr>
          <w:rFonts w:ascii="Times New Roman" w:hAnsi="Times New Roman"/>
          <w:color w:val="000000"/>
          <w:sz w:val="28"/>
          <w:szCs w:val="28"/>
          <w:lang w:val="ru-RU"/>
        </w:rPr>
        <w:tab/>
        <w:t xml:space="preserve"> "Ты никогда не будешь пианистом". </w:t>
      </w:r>
    </w:p>
    <w:p w:rsidR="002D576F" w:rsidRDefault="002D576F">
      <w:pPr>
        <w:spacing w:line="360" w:lineRule="auto"/>
        <w:ind w:left="2880"/>
        <w:jc w:val="both"/>
        <w:rPr>
          <w:rFonts w:ascii="Times New Roman" w:hAnsi="Times New Roman"/>
          <w:color w:val="000000"/>
          <w:sz w:val="28"/>
          <w:szCs w:val="28"/>
          <w:lang w:val="ru-RU"/>
        </w:rPr>
      </w:pPr>
      <w:r>
        <w:rPr>
          <w:rFonts w:ascii="Times New Roman" w:hAnsi="Times New Roman"/>
          <w:color w:val="000000"/>
          <w:sz w:val="28"/>
          <w:szCs w:val="28"/>
          <w:lang w:val="ru-RU"/>
        </w:rPr>
        <w:t xml:space="preserve">Классика - </w:t>
      </w:r>
      <w:r>
        <w:rPr>
          <w:rFonts w:ascii="Times New Roman" w:hAnsi="Times New Roman"/>
          <w:color w:val="000000"/>
          <w:sz w:val="28"/>
          <w:szCs w:val="28"/>
        </w:rPr>
        <w:t>XXI</w:t>
      </w:r>
      <w:r>
        <w:rPr>
          <w:rFonts w:ascii="Times New Roman" w:hAnsi="Times New Roman"/>
          <w:color w:val="000000"/>
          <w:sz w:val="28"/>
          <w:szCs w:val="28"/>
          <w:lang w:val="ru-RU"/>
        </w:rPr>
        <w:t>, М.,1999</w:t>
      </w:r>
    </w:p>
    <w:p w:rsidR="002D576F" w:rsidRDefault="002D576F">
      <w:pPr>
        <w:spacing w:line="360" w:lineRule="auto"/>
        <w:jc w:val="both"/>
        <w:rPr>
          <w:rFonts w:ascii="Times New Roman" w:hAnsi="Times New Roman"/>
          <w:color w:val="000000"/>
          <w:sz w:val="28"/>
          <w:szCs w:val="28"/>
          <w:lang w:val="ru-RU"/>
        </w:rPr>
      </w:pPr>
      <w:proofErr w:type="spellStart"/>
      <w:r>
        <w:rPr>
          <w:rFonts w:ascii="Times New Roman" w:hAnsi="Times New Roman"/>
          <w:color w:val="000000"/>
          <w:sz w:val="28"/>
          <w:szCs w:val="28"/>
          <w:lang w:val="ru-RU"/>
        </w:rPr>
        <w:t>Штейнгаузен</w:t>
      </w:r>
      <w:proofErr w:type="spellEnd"/>
      <w:r>
        <w:rPr>
          <w:rFonts w:ascii="Times New Roman" w:hAnsi="Times New Roman"/>
          <w:color w:val="000000"/>
          <w:sz w:val="28"/>
          <w:szCs w:val="28"/>
          <w:lang w:val="ru-RU"/>
        </w:rPr>
        <w:t xml:space="preserve"> Ф.  </w:t>
      </w:r>
      <w:r>
        <w:rPr>
          <w:rFonts w:ascii="Times New Roman" w:hAnsi="Times New Roman"/>
          <w:color w:val="000000"/>
          <w:sz w:val="28"/>
          <w:szCs w:val="28"/>
          <w:lang w:val="ru-RU"/>
        </w:rPr>
        <w:tab/>
      </w:r>
      <w:r>
        <w:rPr>
          <w:rFonts w:ascii="Times New Roman" w:hAnsi="Times New Roman"/>
          <w:color w:val="000000"/>
          <w:sz w:val="28"/>
          <w:szCs w:val="28"/>
          <w:lang w:val="ru-RU"/>
        </w:rPr>
        <w:tab/>
        <w:t>Техника игры на фортепиано. М.,1926</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Шуман Р.             </w:t>
      </w:r>
      <w:r>
        <w:rPr>
          <w:rFonts w:ascii="Times New Roman" w:hAnsi="Times New Roman"/>
          <w:color w:val="000000"/>
          <w:sz w:val="28"/>
          <w:szCs w:val="28"/>
          <w:lang w:val="ru-RU"/>
        </w:rPr>
        <w:tab/>
      </w:r>
      <w:r>
        <w:rPr>
          <w:rFonts w:ascii="Times New Roman" w:hAnsi="Times New Roman"/>
          <w:color w:val="000000"/>
          <w:sz w:val="28"/>
          <w:szCs w:val="28"/>
          <w:lang w:val="ru-RU"/>
        </w:rPr>
        <w:tab/>
        <w:t xml:space="preserve">О музыке и музыкантах. Сборник статей. М., Музыка, </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                                       1975</w:t>
      </w:r>
    </w:p>
    <w:p w:rsidR="002D576F" w:rsidRDefault="002D576F">
      <w:pPr>
        <w:spacing w:line="360" w:lineRule="auto"/>
        <w:jc w:val="both"/>
        <w:rPr>
          <w:rFonts w:ascii="Times New Roman" w:hAnsi="Times New Roman"/>
          <w:color w:val="000000"/>
          <w:sz w:val="28"/>
          <w:szCs w:val="28"/>
          <w:lang w:val="ru-RU"/>
        </w:rPr>
      </w:pPr>
      <w:r>
        <w:rPr>
          <w:rFonts w:ascii="Times New Roman" w:hAnsi="Times New Roman"/>
          <w:color w:val="000000"/>
          <w:sz w:val="28"/>
          <w:szCs w:val="28"/>
          <w:lang w:val="ru-RU"/>
        </w:rPr>
        <w:t xml:space="preserve">Шуман Р.             </w:t>
      </w:r>
      <w:r>
        <w:rPr>
          <w:rFonts w:ascii="Times New Roman" w:hAnsi="Times New Roman"/>
          <w:color w:val="000000"/>
          <w:sz w:val="28"/>
          <w:szCs w:val="28"/>
          <w:lang w:val="ru-RU"/>
        </w:rPr>
        <w:tab/>
      </w:r>
      <w:r>
        <w:rPr>
          <w:rFonts w:ascii="Times New Roman" w:hAnsi="Times New Roman"/>
          <w:color w:val="000000"/>
          <w:sz w:val="28"/>
          <w:szCs w:val="28"/>
          <w:lang w:val="ru-RU"/>
        </w:rPr>
        <w:tab/>
        <w:t>Жизненные правила для музыкантов. М.,1959</w:t>
      </w:r>
    </w:p>
    <w:p w:rsidR="002D576F" w:rsidRDefault="002D576F">
      <w:pPr>
        <w:pStyle w:val="16"/>
        <w:spacing w:line="360" w:lineRule="auto"/>
        <w:ind w:left="0"/>
        <w:jc w:val="both"/>
        <w:rPr>
          <w:rFonts w:ascii="Times New Roman" w:hAnsi="Times New Roman"/>
          <w:color w:val="000000"/>
          <w:sz w:val="28"/>
          <w:szCs w:val="28"/>
          <w:lang w:val="ru-RU"/>
        </w:rPr>
      </w:pPr>
    </w:p>
    <w:p w:rsidR="002D576F" w:rsidRDefault="002D576F">
      <w:pPr>
        <w:pStyle w:val="16"/>
        <w:spacing w:line="360" w:lineRule="auto"/>
        <w:ind w:left="142"/>
        <w:jc w:val="both"/>
        <w:rPr>
          <w:rFonts w:ascii="Times New Roman" w:hAnsi="Times New Roman"/>
          <w:b/>
          <w:i/>
          <w:color w:val="00B050"/>
          <w:sz w:val="28"/>
          <w:szCs w:val="28"/>
          <w:lang w:val="ru-RU"/>
        </w:rPr>
      </w:pPr>
    </w:p>
    <w:p w:rsidR="002D576F" w:rsidRPr="00AD176B" w:rsidRDefault="002D576F">
      <w:pPr>
        <w:spacing w:line="360" w:lineRule="auto"/>
        <w:ind w:left="142"/>
        <w:jc w:val="both"/>
        <w:rPr>
          <w:rFonts w:ascii="Times New Roman" w:hAnsi="Times New Roman"/>
          <w:lang w:val="ru-RU"/>
        </w:rPr>
      </w:pPr>
    </w:p>
    <w:sectPr w:rsidR="002D576F" w:rsidRPr="00AD176B" w:rsidSect="005853D5">
      <w:pgSz w:w="11906" w:h="16838"/>
      <w:pgMar w:top="1134" w:right="567" w:bottom="851" w:left="1701" w:header="720" w:footer="720" w:gutter="0"/>
      <w:cols w:space="720"/>
      <w:docGrid w:linePitch="326" w:charSpace="3276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Microsoft YaHei">
    <w:panose1 w:val="020B0503020204020204"/>
    <w:charset w:val="86"/>
    <w:family w:val="swiss"/>
    <w:pitch w:val="variable"/>
    <w:sig w:usb0="80000287" w:usb1="280F3C52" w:usb2="00000016" w:usb3="00000000" w:csb0="0004001F" w:csb1="00000000"/>
  </w:font>
  <w:font w:name="Helvetica">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WW8Num1"/>
    <w:lvl w:ilvl="0">
      <w:start w:val="1"/>
      <w:numFmt w:val="decimal"/>
      <w:lvlText w:val="%1."/>
      <w:lvlJc w:val="left"/>
      <w:pPr>
        <w:tabs>
          <w:tab w:val="num" w:pos="0"/>
        </w:tabs>
        <w:ind w:left="927" w:hanging="360"/>
      </w:pPr>
      <w:rPr>
        <w:rFonts w:eastAsia="Times New Roman" w:cs="Times New Roman"/>
        <w:b/>
        <w:i/>
      </w:rPr>
    </w:lvl>
    <w:lvl w:ilvl="1">
      <w:start w:val="1"/>
      <w:numFmt w:val="lowerLetter"/>
      <w:lvlText w:val="%2."/>
      <w:lvlJc w:val="left"/>
      <w:pPr>
        <w:tabs>
          <w:tab w:val="num" w:pos="0"/>
        </w:tabs>
        <w:ind w:left="1647" w:hanging="360"/>
      </w:pPr>
      <w:rPr>
        <w:rFonts w:cs="Times New Roman"/>
      </w:rPr>
    </w:lvl>
    <w:lvl w:ilvl="2">
      <w:start w:val="1"/>
      <w:numFmt w:val="lowerRoman"/>
      <w:lvlText w:val="%2.%3."/>
      <w:lvlJc w:val="left"/>
      <w:pPr>
        <w:tabs>
          <w:tab w:val="num" w:pos="0"/>
        </w:tabs>
        <w:ind w:left="2367" w:hanging="180"/>
      </w:pPr>
      <w:rPr>
        <w:rFonts w:cs="Times New Roman"/>
      </w:rPr>
    </w:lvl>
    <w:lvl w:ilvl="3">
      <w:start w:val="1"/>
      <w:numFmt w:val="decimal"/>
      <w:lvlText w:val="%2.%3.%4."/>
      <w:lvlJc w:val="left"/>
      <w:pPr>
        <w:tabs>
          <w:tab w:val="num" w:pos="0"/>
        </w:tabs>
        <w:ind w:left="3087" w:hanging="360"/>
      </w:pPr>
      <w:rPr>
        <w:rFonts w:cs="Times New Roman"/>
      </w:rPr>
    </w:lvl>
    <w:lvl w:ilvl="4">
      <w:start w:val="1"/>
      <w:numFmt w:val="lowerLetter"/>
      <w:lvlText w:val="%2.%3.%4.%5."/>
      <w:lvlJc w:val="left"/>
      <w:pPr>
        <w:tabs>
          <w:tab w:val="num" w:pos="0"/>
        </w:tabs>
        <w:ind w:left="3807" w:hanging="360"/>
      </w:pPr>
      <w:rPr>
        <w:rFonts w:cs="Times New Roman"/>
      </w:rPr>
    </w:lvl>
    <w:lvl w:ilvl="5">
      <w:start w:val="1"/>
      <w:numFmt w:val="lowerRoman"/>
      <w:lvlText w:val="%2.%3.%4.%5.%6."/>
      <w:lvlJc w:val="left"/>
      <w:pPr>
        <w:tabs>
          <w:tab w:val="num" w:pos="0"/>
        </w:tabs>
        <w:ind w:left="4527" w:hanging="180"/>
      </w:pPr>
      <w:rPr>
        <w:rFonts w:cs="Times New Roman"/>
      </w:rPr>
    </w:lvl>
    <w:lvl w:ilvl="6">
      <w:start w:val="1"/>
      <w:numFmt w:val="decimal"/>
      <w:lvlText w:val="%2.%3.%4.%5.%6.%7."/>
      <w:lvlJc w:val="left"/>
      <w:pPr>
        <w:tabs>
          <w:tab w:val="num" w:pos="0"/>
        </w:tabs>
        <w:ind w:left="5247" w:hanging="360"/>
      </w:pPr>
      <w:rPr>
        <w:rFonts w:cs="Times New Roman"/>
      </w:rPr>
    </w:lvl>
    <w:lvl w:ilvl="7">
      <w:start w:val="1"/>
      <w:numFmt w:val="lowerLetter"/>
      <w:lvlText w:val="%2.%3.%4.%5.%6.%7.%8."/>
      <w:lvlJc w:val="left"/>
      <w:pPr>
        <w:tabs>
          <w:tab w:val="num" w:pos="0"/>
        </w:tabs>
        <w:ind w:left="5967" w:hanging="360"/>
      </w:pPr>
      <w:rPr>
        <w:rFonts w:cs="Times New Roman"/>
      </w:rPr>
    </w:lvl>
    <w:lvl w:ilvl="8">
      <w:start w:val="1"/>
      <w:numFmt w:val="lowerRoman"/>
      <w:lvlText w:val="%2.%3.%4.%5.%6.%7.%8.%9."/>
      <w:lvlJc w:val="left"/>
      <w:pPr>
        <w:tabs>
          <w:tab w:val="num" w:pos="0"/>
        </w:tabs>
        <w:ind w:left="6687" w:hanging="180"/>
      </w:pPr>
      <w:rPr>
        <w:rFonts w:cs="Times New Roman"/>
      </w:rPr>
    </w:lvl>
  </w:abstractNum>
  <w:abstractNum w:abstractNumId="1">
    <w:nsid w:val="00000002"/>
    <w:multiLevelType w:val="multilevel"/>
    <w:tmpl w:val="00000002"/>
    <w:name w:val="WW8Num2"/>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nsid w:val="00000003"/>
    <w:multiLevelType w:val="multilevel"/>
    <w:tmpl w:val="00000003"/>
    <w:name w:val="WW8Num3"/>
    <w:lvl w:ilvl="0">
      <w:start w:val="1"/>
      <w:numFmt w:val="bullet"/>
      <w:lvlText w:val=""/>
      <w:lvlJc w:val="left"/>
      <w:pPr>
        <w:tabs>
          <w:tab w:val="num" w:pos="0"/>
        </w:tabs>
        <w:ind w:left="1440" w:hanging="360"/>
      </w:pPr>
      <w:rPr>
        <w:rFonts w:ascii="Symbol" w:hAnsi="Symbol"/>
      </w:rPr>
    </w:lvl>
    <w:lvl w:ilvl="1">
      <w:start w:val="1"/>
      <w:numFmt w:val="bullet"/>
      <w:lvlText w:val="o"/>
      <w:lvlJc w:val="left"/>
      <w:pPr>
        <w:tabs>
          <w:tab w:val="num" w:pos="0"/>
        </w:tabs>
        <w:ind w:left="2160" w:hanging="360"/>
      </w:pPr>
      <w:rPr>
        <w:rFonts w:ascii="Courier New" w:hAnsi="Courier New"/>
      </w:rPr>
    </w:lvl>
    <w:lvl w:ilvl="2">
      <w:start w:val="1"/>
      <w:numFmt w:val="bullet"/>
      <w:lvlText w:val=""/>
      <w:lvlJc w:val="left"/>
      <w:pPr>
        <w:tabs>
          <w:tab w:val="num" w:pos="0"/>
        </w:tabs>
        <w:ind w:left="2880" w:hanging="360"/>
      </w:pPr>
      <w:rPr>
        <w:rFonts w:ascii="Wingdings" w:hAnsi="Wingdings"/>
      </w:rPr>
    </w:lvl>
    <w:lvl w:ilvl="3">
      <w:start w:val="1"/>
      <w:numFmt w:val="bullet"/>
      <w:lvlText w:val=""/>
      <w:lvlJc w:val="left"/>
      <w:pPr>
        <w:tabs>
          <w:tab w:val="num" w:pos="0"/>
        </w:tabs>
        <w:ind w:left="3600" w:hanging="360"/>
      </w:pPr>
      <w:rPr>
        <w:rFonts w:ascii="Symbol" w:hAnsi="Symbol"/>
      </w:rPr>
    </w:lvl>
    <w:lvl w:ilvl="4">
      <w:start w:val="1"/>
      <w:numFmt w:val="bullet"/>
      <w:lvlText w:val="o"/>
      <w:lvlJc w:val="left"/>
      <w:pPr>
        <w:tabs>
          <w:tab w:val="num" w:pos="0"/>
        </w:tabs>
        <w:ind w:left="4320" w:hanging="360"/>
      </w:pPr>
      <w:rPr>
        <w:rFonts w:ascii="Courier New" w:hAnsi="Courier New"/>
      </w:rPr>
    </w:lvl>
    <w:lvl w:ilvl="5">
      <w:start w:val="1"/>
      <w:numFmt w:val="bullet"/>
      <w:lvlText w:val=""/>
      <w:lvlJc w:val="left"/>
      <w:pPr>
        <w:tabs>
          <w:tab w:val="num" w:pos="0"/>
        </w:tabs>
        <w:ind w:left="5040" w:hanging="360"/>
      </w:pPr>
      <w:rPr>
        <w:rFonts w:ascii="Wingdings" w:hAnsi="Wingdings"/>
      </w:rPr>
    </w:lvl>
    <w:lvl w:ilvl="6">
      <w:start w:val="1"/>
      <w:numFmt w:val="bullet"/>
      <w:lvlText w:val=""/>
      <w:lvlJc w:val="left"/>
      <w:pPr>
        <w:tabs>
          <w:tab w:val="num" w:pos="0"/>
        </w:tabs>
        <w:ind w:left="5760" w:hanging="360"/>
      </w:pPr>
      <w:rPr>
        <w:rFonts w:ascii="Symbol" w:hAnsi="Symbol"/>
      </w:rPr>
    </w:lvl>
    <w:lvl w:ilvl="7">
      <w:start w:val="1"/>
      <w:numFmt w:val="bullet"/>
      <w:lvlText w:val="o"/>
      <w:lvlJc w:val="left"/>
      <w:pPr>
        <w:tabs>
          <w:tab w:val="num" w:pos="0"/>
        </w:tabs>
        <w:ind w:left="6480" w:hanging="360"/>
      </w:pPr>
      <w:rPr>
        <w:rFonts w:ascii="Courier New" w:hAnsi="Courier New"/>
      </w:rPr>
    </w:lvl>
    <w:lvl w:ilvl="8">
      <w:start w:val="1"/>
      <w:numFmt w:val="bullet"/>
      <w:lvlText w:val=""/>
      <w:lvlJc w:val="left"/>
      <w:pPr>
        <w:tabs>
          <w:tab w:val="num" w:pos="0"/>
        </w:tabs>
        <w:ind w:left="7200" w:hanging="360"/>
      </w:pPr>
      <w:rPr>
        <w:rFonts w:ascii="Wingdings" w:hAnsi="Wingdings"/>
      </w:rPr>
    </w:lvl>
  </w:abstractNum>
  <w:abstractNum w:abstractNumId="3">
    <w:nsid w:val="00000004"/>
    <w:multiLevelType w:val="multilevel"/>
    <w:tmpl w:val="00000004"/>
    <w:name w:val="WW8Num4"/>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
    <w:nsid w:val="00000005"/>
    <w:multiLevelType w:val="multilevel"/>
    <w:tmpl w:val="00000005"/>
    <w:name w:val="WW8Num5"/>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5">
    <w:nsid w:val="00000006"/>
    <w:multiLevelType w:val="multilevel"/>
    <w:tmpl w:val="00000006"/>
    <w:name w:val="WW8Num6"/>
    <w:lvl w:ilvl="0">
      <w:start w:val="1"/>
      <w:numFmt w:val="decimal"/>
      <w:lvlText w:val="%1."/>
      <w:lvlJc w:val="left"/>
      <w:pPr>
        <w:tabs>
          <w:tab w:val="num" w:pos="0"/>
        </w:tabs>
        <w:ind w:left="1143" w:hanging="360"/>
      </w:pPr>
      <w:rPr>
        <w:rFonts w:eastAsia="Times New Roman" w:cs="Times New Roman"/>
        <w:b/>
        <w:i/>
      </w:rPr>
    </w:lvl>
    <w:lvl w:ilvl="1">
      <w:start w:val="1"/>
      <w:numFmt w:val="lowerLetter"/>
      <w:lvlText w:val="%2."/>
      <w:lvlJc w:val="left"/>
      <w:pPr>
        <w:tabs>
          <w:tab w:val="num" w:pos="0"/>
        </w:tabs>
        <w:ind w:left="1863" w:hanging="360"/>
      </w:pPr>
      <w:rPr>
        <w:rFonts w:cs="Times New Roman"/>
      </w:rPr>
    </w:lvl>
    <w:lvl w:ilvl="2">
      <w:start w:val="1"/>
      <w:numFmt w:val="lowerRoman"/>
      <w:lvlText w:val="%2.%3."/>
      <w:lvlJc w:val="left"/>
      <w:pPr>
        <w:tabs>
          <w:tab w:val="num" w:pos="0"/>
        </w:tabs>
        <w:ind w:left="2583" w:hanging="180"/>
      </w:pPr>
      <w:rPr>
        <w:rFonts w:cs="Times New Roman"/>
      </w:rPr>
    </w:lvl>
    <w:lvl w:ilvl="3">
      <w:start w:val="1"/>
      <w:numFmt w:val="decimal"/>
      <w:lvlText w:val="%2.%3.%4."/>
      <w:lvlJc w:val="left"/>
      <w:pPr>
        <w:tabs>
          <w:tab w:val="num" w:pos="0"/>
        </w:tabs>
        <w:ind w:left="3303" w:hanging="360"/>
      </w:pPr>
      <w:rPr>
        <w:rFonts w:cs="Times New Roman"/>
      </w:rPr>
    </w:lvl>
    <w:lvl w:ilvl="4">
      <w:start w:val="1"/>
      <w:numFmt w:val="lowerLetter"/>
      <w:lvlText w:val="%2.%3.%4.%5."/>
      <w:lvlJc w:val="left"/>
      <w:pPr>
        <w:tabs>
          <w:tab w:val="num" w:pos="0"/>
        </w:tabs>
        <w:ind w:left="4023" w:hanging="360"/>
      </w:pPr>
      <w:rPr>
        <w:rFonts w:cs="Times New Roman"/>
      </w:rPr>
    </w:lvl>
    <w:lvl w:ilvl="5">
      <w:start w:val="1"/>
      <w:numFmt w:val="lowerRoman"/>
      <w:lvlText w:val="%2.%3.%4.%5.%6."/>
      <w:lvlJc w:val="left"/>
      <w:pPr>
        <w:tabs>
          <w:tab w:val="num" w:pos="0"/>
        </w:tabs>
        <w:ind w:left="4743" w:hanging="180"/>
      </w:pPr>
      <w:rPr>
        <w:rFonts w:cs="Times New Roman"/>
      </w:rPr>
    </w:lvl>
    <w:lvl w:ilvl="6">
      <w:start w:val="1"/>
      <w:numFmt w:val="decimal"/>
      <w:lvlText w:val="%2.%3.%4.%5.%6.%7."/>
      <w:lvlJc w:val="left"/>
      <w:pPr>
        <w:tabs>
          <w:tab w:val="num" w:pos="0"/>
        </w:tabs>
        <w:ind w:left="5463" w:hanging="360"/>
      </w:pPr>
      <w:rPr>
        <w:rFonts w:cs="Times New Roman"/>
      </w:rPr>
    </w:lvl>
    <w:lvl w:ilvl="7">
      <w:start w:val="1"/>
      <w:numFmt w:val="lowerLetter"/>
      <w:lvlText w:val="%2.%3.%4.%5.%6.%7.%8."/>
      <w:lvlJc w:val="left"/>
      <w:pPr>
        <w:tabs>
          <w:tab w:val="num" w:pos="0"/>
        </w:tabs>
        <w:ind w:left="6183" w:hanging="360"/>
      </w:pPr>
      <w:rPr>
        <w:rFonts w:cs="Times New Roman"/>
      </w:rPr>
    </w:lvl>
    <w:lvl w:ilvl="8">
      <w:start w:val="1"/>
      <w:numFmt w:val="lowerRoman"/>
      <w:lvlText w:val="%2.%3.%4.%5.%6.%7.%8.%9."/>
      <w:lvlJc w:val="left"/>
      <w:pPr>
        <w:tabs>
          <w:tab w:val="num" w:pos="0"/>
        </w:tabs>
        <w:ind w:left="6903" w:hanging="180"/>
      </w:pPr>
      <w:rPr>
        <w:rFonts w:cs="Times New Roman"/>
      </w:rPr>
    </w:lvl>
  </w:abstractNum>
  <w:abstractNum w:abstractNumId="6">
    <w:nsid w:val="00000007"/>
    <w:multiLevelType w:val="multilevel"/>
    <w:tmpl w:val="00000007"/>
    <w:name w:val="WW8Num7"/>
    <w:lvl w:ilvl="0">
      <w:start w:val="1"/>
      <w:numFmt w:val="decimal"/>
      <w:lvlText w:val="%1."/>
      <w:lvlJc w:val="left"/>
      <w:pPr>
        <w:tabs>
          <w:tab w:val="num" w:pos="0"/>
        </w:tabs>
        <w:ind w:left="720" w:hanging="360"/>
      </w:pPr>
      <w:rPr>
        <w:rFonts w:eastAsia="Times New Roman" w:cs="Times New Roman"/>
      </w:rPr>
    </w:lvl>
    <w:lvl w:ilvl="1">
      <w:start w:val="1"/>
      <w:numFmt w:val="lowerLetter"/>
      <w:lvlText w:val="%2."/>
      <w:lvlJc w:val="left"/>
      <w:pPr>
        <w:tabs>
          <w:tab w:val="num" w:pos="0"/>
        </w:tabs>
        <w:ind w:left="1440" w:hanging="360"/>
      </w:pPr>
      <w:rPr>
        <w:rFonts w:cs="Times New Roman"/>
      </w:rPr>
    </w:lvl>
    <w:lvl w:ilvl="2">
      <w:start w:val="1"/>
      <w:numFmt w:val="lowerRoman"/>
      <w:lvlText w:val="%2.%3."/>
      <w:lvlJc w:val="left"/>
      <w:pPr>
        <w:tabs>
          <w:tab w:val="num" w:pos="0"/>
        </w:tabs>
        <w:ind w:left="2160" w:hanging="180"/>
      </w:pPr>
      <w:rPr>
        <w:rFonts w:cs="Times New Roman"/>
      </w:rPr>
    </w:lvl>
    <w:lvl w:ilvl="3">
      <w:start w:val="1"/>
      <w:numFmt w:val="decimal"/>
      <w:lvlText w:val="%2.%3.%4."/>
      <w:lvlJc w:val="left"/>
      <w:pPr>
        <w:tabs>
          <w:tab w:val="num" w:pos="0"/>
        </w:tabs>
        <w:ind w:left="2880" w:hanging="360"/>
      </w:pPr>
      <w:rPr>
        <w:rFonts w:cs="Times New Roman"/>
      </w:rPr>
    </w:lvl>
    <w:lvl w:ilvl="4">
      <w:start w:val="1"/>
      <w:numFmt w:val="lowerLetter"/>
      <w:lvlText w:val="%2.%3.%4.%5."/>
      <w:lvlJc w:val="left"/>
      <w:pPr>
        <w:tabs>
          <w:tab w:val="num" w:pos="0"/>
        </w:tabs>
        <w:ind w:left="3600" w:hanging="360"/>
      </w:pPr>
      <w:rPr>
        <w:rFonts w:cs="Times New Roman"/>
      </w:rPr>
    </w:lvl>
    <w:lvl w:ilvl="5">
      <w:start w:val="1"/>
      <w:numFmt w:val="lowerRoman"/>
      <w:lvlText w:val="%2.%3.%4.%5.%6."/>
      <w:lvlJc w:val="left"/>
      <w:pPr>
        <w:tabs>
          <w:tab w:val="num" w:pos="0"/>
        </w:tabs>
        <w:ind w:left="4320" w:hanging="180"/>
      </w:pPr>
      <w:rPr>
        <w:rFonts w:cs="Times New Roman"/>
      </w:rPr>
    </w:lvl>
    <w:lvl w:ilvl="6">
      <w:start w:val="1"/>
      <w:numFmt w:val="decimal"/>
      <w:lvlText w:val="%2.%3.%4.%5.%6.%7."/>
      <w:lvlJc w:val="left"/>
      <w:pPr>
        <w:tabs>
          <w:tab w:val="num" w:pos="0"/>
        </w:tabs>
        <w:ind w:left="5040" w:hanging="360"/>
      </w:pPr>
      <w:rPr>
        <w:rFonts w:cs="Times New Roman"/>
      </w:rPr>
    </w:lvl>
    <w:lvl w:ilvl="7">
      <w:start w:val="1"/>
      <w:numFmt w:val="lowerLetter"/>
      <w:lvlText w:val="%2.%3.%4.%5.%6.%7.%8."/>
      <w:lvlJc w:val="left"/>
      <w:pPr>
        <w:tabs>
          <w:tab w:val="num" w:pos="0"/>
        </w:tabs>
        <w:ind w:left="5760" w:hanging="360"/>
      </w:pPr>
      <w:rPr>
        <w:rFonts w:cs="Times New Roman"/>
      </w:rPr>
    </w:lvl>
    <w:lvl w:ilvl="8">
      <w:start w:val="1"/>
      <w:numFmt w:val="lowerRoman"/>
      <w:lvlText w:val="%2.%3.%4.%5.%6.%7.%8.%9."/>
      <w:lvlJc w:val="left"/>
      <w:pPr>
        <w:tabs>
          <w:tab w:val="num" w:pos="0"/>
        </w:tabs>
        <w:ind w:left="6480" w:hanging="180"/>
      </w:pPr>
      <w:rPr>
        <w:rFonts w:cs="Times New Roman"/>
      </w:rPr>
    </w:lvl>
  </w:abstractNum>
  <w:abstractNum w:abstractNumId="7">
    <w:nsid w:val="00000008"/>
    <w:multiLevelType w:val="multilevel"/>
    <w:tmpl w:val="00000008"/>
    <w:name w:val="WW8Num8"/>
    <w:lvl w:ilvl="0">
      <w:start w:val="1"/>
      <w:numFmt w:val="decimal"/>
      <w:lvlText w:val="%1."/>
      <w:lvlJc w:val="left"/>
      <w:pPr>
        <w:tabs>
          <w:tab w:val="num" w:pos="0"/>
        </w:tabs>
        <w:ind w:left="720" w:hanging="360"/>
      </w:pPr>
      <w:rPr>
        <w:rFonts w:eastAsia="Times New Roman" w:cs="Times New Roman"/>
      </w:rPr>
    </w:lvl>
    <w:lvl w:ilvl="1">
      <w:start w:val="1"/>
      <w:numFmt w:val="lowerLetter"/>
      <w:lvlText w:val="%2."/>
      <w:lvlJc w:val="left"/>
      <w:pPr>
        <w:tabs>
          <w:tab w:val="num" w:pos="0"/>
        </w:tabs>
        <w:ind w:left="1440" w:hanging="360"/>
      </w:pPr>
      <w:rPr>
        <w:rFonts w:cs="Times New Roman"/>
      </w:rPr>
    </w:lvl>
    <w:lvl w:ilvl="2">
      <w:start w:val="1"/>
      <w:numFmt w:val="lowerRoman"/>
      <w:lvlText w:val="%2.%3."/>
      <w:lvlJc w:val="left"/>
      <w:pPr>
        <w:tabs>
          <w:tab w:val="num" w:pos="0"/>
        </w:tabs>
        <w:ind w:left="2160" w:hanging="180"/>
      </w:pPr>
      <w:rPr>
        <w:rFonts w:cs="Times New Roman"/>
      </w:rPr>
    </w:lvl>
    <w:lvl w:ilvl="3">
      <w:start w:val="1"/>
      <w:numFmt w:val="decimal"/>
      <w:lvlText w:val="%2.%3.%4."/>
      <w:lvlJc w:val="left"/>
      <w:pPr>
        <w:tabs>
          <w:tab w:val="num" w:pos="0"/>
        </w:tabs>
        <w:ind w:left="2880" w:hanging="360"/>
      </w:pPr>
      <w:rPr>
        <w:rFonts w:cs="Times New Roman"/>
      </w:rPr>
    </w:lvl>
    <w:lvl w:ilvl="4">
      <w:start w:val="1"/>
      <w:numFmt w:val="lowerLetter"/>
      <w:lvlText w:val="%2.%3.%4.%5."/>
      <w:lvlJc w:val="left"/>
      <w:pPr>
        <w:tabs>
          <w:tab w:val="num" w:pos="0"/>
        </w:tabs>
        <w:ind w:left="3600" w:hanging="360"/>
      </w:pPr>
      <w:rPr>
        <w:rFonts w:cs="Times New Roman"/>
      </w:rPr>
    </w:lvl>
    <w:lvl w:ilvl="5">
      <w:start w:val="1"/>
      <w:numFmt w:val="lowerRoman"/>
      <w:lvlText w:val="%2.%3.%4.%5.%6."/>
      <w:lvlJc w:val="left"/>
      <w:pPr>
        <w:tabs>
          <w:tab w:val="num" w:pos="0"/>
        </w:tabs>
        <w:ind w:left="4320" w:hanging="180"/>
      </w:pPr>
      <w:rPr>
        <w:rFonts w:cs="Times New Roman"/>
      </w:rPr>
    </w:lvl>
    <w:lvl w:ilvl="6">
      <w:start w:val="1"/>
      <w:numFmt w:val="decimal"/>
      <w:lvlText w:val="%2.%3.%4.%5.%6.%7."/>
      <w:lvlJc w:val="left"/>
      <w:pPr>
        <w:tabs>
          <w:tab w:val="num" w:pos="0"/>
        </w:tabs>
        <w:ind w:left="5040" w:hanging="360"/>
      </w:pPr>
      <w:rPr>
        <w:rFonts w:cs="Times New Roman"/>
      </w:rPr>
    </w:lvl>
    <w:lvl w:ilvl="7">
      <w:start w:val="1"/>
      <w:numFmt w:val="lowerLetter"/>
      <w:lvlText w:val="%2.%3.%4.%5.%6.%7.%8."/>
      <w:lvlJc w:val="left"/>
      <w:pPr>
        <w:tabs>
          <w:tab w:val="num" w:pos="0"/>
        </w:tabs>
        <w:ind w:left="5760" w:hanging="360"/>
      </w:pPr>
      <w:rPr>
        <w:rFonts w:cs="Times New Roman"/>
      </w:rPr>
    </w:lvl>
    <w:lvl w:ilvl="8">
      <w:start w:val="1"/>
      <w:numFmt w:val="lowerRoman"/>
      <w:lvlText w:val="%2.%3.%4.%5.%6.%7.%8.%9."/>
      <w:lvlJc w:val="left"/>
      <w:pPr>
        <w:tabs>
          <w:tab w:val="num" w:pos="0"/>
        </w:tabs>
        <w:ind w:left="6480" w:hanging="180"/>
      </w:pPr>
      <w:rPr>
        <w:rFonts w:cs="Times New Roman"/>
      </w:rPr>
    </w:lvl>
  </w:abstractNum>
  <w:abstractNum w:abstractNumId="8">
    <w:nsid w:val="00000009"/>
    <w:multiLevelType w:val="multilevel"/>
    <w:tmpl w:val="00000009"/>
    <w:name w:val="WW8Num9"/>
    <w:lvl w:ilvl="0">
      <w:start w:val="1"/>
      <w:numFmt w:val="decimal"/>
      <w:lvlText w:val="%1."/>
      <w:lvlJc w:val="left"/>
      <w:pPr>
        <w:tabs>
          <w:tab w:val="num" w:pos="0"/>
        </w:tabs>
        <w:ind w:left="720" w:hanging="360"/>
      </w:pPr>
      <w:rPr>
        <w:rFonts w:eastAsia="Times New Roman" w:cs="Times New Roman"/>
      </w:rPr>
    </w:lvl>
    <w:lvl w:ilvl="1">
      <w:start w:val="1"/>
      <w:numFmt w:val="lowerLetter"/>
      <w:lvlText w:val="%2."/>
      <w:lvlJc w:val="left"/>
      <w:pPr>
        <w:tabs>
          <w:tab w:val="num" w:pos="0"/>
        </w:tabs>
        <w:ind w:left="1440" w:hanging="360"/>
      </w:pPr>
      <w:rPr>
        <w:rFonts w:cs="Times New Roman"/>
      </w:rPr>
    </w:lvl>
    <w:lvl w:ilvl="2">
      <w:start w:val="1"/>
      <w:numFmt w:val="lowerRoman"/>
      <w:lvlText w:val="%2.%3."/>
      <w:lvlJc w:val="left"/>
      <w:pPr>
        <w:tabs>
          <w:tab w:val="num" w:pos="0"/>
        </w:tabs>
        <w:ind w:left="2160" w:hanging="180"/>
      </w:pPr>
      <w:rPr>
        <w:rFonts w:cs="Times New Roman"/>
      </w:rPr>
    </w:lvl>
    <w:lvl w:ilvl="3">
      <w:start w:val="1"/>
      <w:numFmt w:val="decimal"/>
      <w:lvlText w:val="%2.%3.%4."/>
      <w:lvlJc w:val="left"/>
      <w:pPr>
        <w:tabs>
          <w:tab w:val="num" w:pos="0"/>
        </w:tabs>
        <w:ind w:left="2880" w:hanging="360"/>
      </w:pPr>
      <w:rPr>
        <w:rFonts w:cs="Times New Roman"/>
      </w:rPr>
    </w:lvl>
    <w:lvl w:ilvl="4">
      <w:start w:val="1"/>
      <w:numFmt w:val="lowerLetter"/>
      <w:lvlText w:val="%2.%3.%4.%5."/>
      <w:lvlJc w:val="left"/>
      <w:pPr>
        <w:tabs>
          <w:tab w:val="num" w:pos="0"/>
        </w:tabs>
        <w:ind w:left="3600" w:hanging="360"/>
      </w:pPr>
      <w:rPr>
        <w:rFonts w:cs="Times New Roman"/>
      </w:rPr>
    </w:lvl>
    <w:lvl w:ilvl="5">
      <w:start w:val="1"/>
      <w:numFmt w:val="lowerRoman"/>
      <w:lvlText w:val="%2.%3.%4.%5.%6."/>
      <w:lvlJc w:val="left"/>
      <w:pPr>
        <w:tabs>
          <w:tab w:val="num" w:pos="0"/>
        </w:tabs>
        <w:ind w:left="4320" w:hanging="180"/>
      </w:pPr>
      <w:rPr>
        <w:rFonts w:cs="Times New Roman"/>
      </w:rPr>
    </w:lvl>
    <w:lvl w:ilvl="6">
      <w:start w:val="1"/>
      <w:numFmt w:val="decimal"/>
      <w:lvlText w:val="%2.%3.%4.%5.%6.%7."/>
      <w:lvlJc w:val="left"/>
      <w:pPr>
        <w:tabs>
          <w:tab w:val="num" w:pos="0"/>
        </w:tabs>
        <w:ind w:left="5040" w:hanging="360"/>
      </w:pPr>
      <w:rPr>
        <w:rFonts w:cs="Times New Roman"/>
      </w:rPr>
    </w:lvl>
    <w:lvl w:ilvl="7">
      <w:start w:val="1"/>
      <w:numFmt w:val="lowerLetter"/>
      <w:lvlText w:val="%2.%3.%4.%5.%6.%7.%8."/>
      <w:lvlJc w:val="left"/>
      <w:pPr>
        <w:tabs>
          <w:tab w:val="num" w:pos="0"/>
        </w:tabs>
        <w:ind w:left="5760" w:hanging="360"/>
      </w:pPr>
      <w:rPr>
        <w:rFonts w:cs="Times New Roman"/>
      </w:rPr>
    </w:lvl>
    <w:lvl w:ilvl="8">
      <w:start w:val="1"/>
      <w:numFmt w:val="lowerRoman"/>
      <w:lvlText w:val="%2.%3.%4.%5.%6.%7.%8.%9."/>
      <w:lvlJc w:val="left"/>
      <w:pPr>
        <w:tabs>
          <w:tab w:val="num" w:pos="0"/>
        </w:tabs>
        <w:ind w:left="6480" w:hanging="180"/>
      </w:pPr>
      <w:rPr>
        <w:rFonts w:cs="Times New Roman"/>
      </w:rPr>
    </w:lvl>
  </w:abstractNum>
  <w:abstractNum w:abstractNumId="9">
    <w:nsid w:val="0000000A"/>
    <w:multiLevelType w:val="multilevel"/>
    <w:tmpl w:val="0000000A"/>
    <w:name w:val="WW8Num10"/>
    <w:lvl w:ilvl="0">
      <w:start w:val="1"/>
      <w:numFmt w:val="decimal"/>
      <w:lvlText w:val="%1."/>
      <w:lvlJc w:val="left"/>
      <w:pPr>
        <w:tabs>
          <w:tab w:val="num" w:pos="0"/>
        </w:tabs>
        <w:ind w:left="720" w:hanging="360"/>
      </w:pPr>
      <w:rPr>
        <w:rFonts w:eastAsia="Times New Roman" w:cs="Times New Roman"/>
      </w:rPr>
    </w:lvl>
    <w:lvl w:ilvl="1">
      <w:start w:val="1"/>
      <w:numFmt w:val="lowerLetter"/>
      <w:lvlText w:val="%2."/>
      <w:lvlJc w:val="left"/>
      <w:pPr>
        <w:tabs>
          <w:tab w:val="num" w:pos="0"/>
        </w:tabs>
        <w:ind w:left="1440" w:hanging="360"/>
      </w:pPr>
      <w:rPr>
        <w:rFonts w:cs="Times New Roman"/>
      </w:rPr>
    </w:lvl>
    <w:lvl w:ilvl="2">
      <w:start w:val="1"/>
      <w:numFmt w:val="lowerRoman"/>
      <w:lvlText w:val="%2.%3."/>
      <w:lvlJc w:val="left"/>
      <w:pPr>
        <w:tabs>
          <w:tab w:val="num" w:pos="0"/>
        </w:tabs>
        <w:ind w:left="2160" w:hanging="180"/>
      </w:pPr>
      <w:rPr>
        <w:rFonts w:cs="Times New Roman"/>
      </w:rPr>
    </w:lvl>
    <w:lvl w:ilvl="3">
      <w:start w:val="1"/>
      <w:numFmt w:val="decimal"/>
      <w:lvlText w:val="%2.%3.%4."/>
      <w:lvlJc w:val="left"/>
      <w:pPr>
        <w:tabs>
          <w:tab w:val="num" w:pos="0"/>
        </w:tabs>
        <w:ind w:left="2880" w:hanging="360"/>
      </w:pPr>
      <w:rPr>
        <w:rFonts w:cs="Times New Roman"/>
      </w:rPr>
    </w:lvl>
    <w:lvl w:ilvl="4">
      <w:start w:val="1"/>
      <w:numFmt w:val="lowerLetter"/>
      <w:lvlText w:val="%2.%3.%4.%5."/>
      <w:lvlJc w:val="left"/>
      <w:pPr>
        <w:tabs>
          <w:tab w:val="num" w:pos="0"/>
        </w:tabs>
        <w:ind w:left="3600" w:hanging="360"/>
      </w:pPr>
      <w:rPr>
        <w:rFonts w:cs="Times New Roman"/>
      </w:rPr>
    </w:lvl>
    <w:lvl w:ilvl="5">
      <w:start w:val="1"/>
      <w:numFmt w:val="lowerRoman"/>
      <w:lvlText w:val="%2.%3.%4.%5.%6."/>
      <w:lvlJc w:val="left"/>
      <w:pPr>
        <w:tabs>
          <w:tab w:val="num" w:pos="0"/>
        </w:tabs>
        <w:ind w:left="4320" w:hanging="180"/>
      </w:pPr>
      <w:rPr>
        <w:rFonts w:cs="Times New Roman"/>
      </w:rPr>
    </w:lvl>
    <w:lvl w:ilvl="6">
      <w:start w:val="1"/>
      <w:numFmt w:val="decimal"/>
      <w:lvlText w:val="%2.%3.%4.%5.%6.%7."/>
      <w:lvlJc w:val="left"/>
      <w:pPr>
        <w:tabs>
          <w:tab w:val="num" w:pos="0"/>
        </w:tabs>
        <w:ind w:left="5040" w:hanging="360"/>
      </w:pPr>
      <w:rPr>
        <w:rFonts w:cs="Times New Roman"/>
      </w:rPr>
    </w:lvl>
    <w:lvl w:ilvl="7">
      <w:start w:val="1"/>
      <w:numFmt w:val="lowerLetter"/>
      <w:lvlText w:val="%2.%3.%4.%5.%6.%7.%8."/>
      <w:lvlJc w:val="left"/>
      <w:pPr>
        <w:tabs>
          <w:tab w:val="num" w:pos="0"/>
        </w:tabs>
        <w:ind w:left="5760" w:hanging="360"/>
      </w:pPr>
      <w:rPr>
        <w:rFonts w:cs="Times New Roman"/>
      </w:rPr>
    </w:lvl>
    <w:lvl w:ilvl="8">
      <w:start w:val="1"/>
      <w:numFmt w:val="lowerRoman"/>
      <w:lvlText w:val="%2.%3.%4.%5.%6.%7.%8.%9."/>
      <w:lvlJc w:val="left"/>
      <w:pPr>
        <w:tabs>
          <w:tab w:val="num" w:pos="0"/>
        </w:tabs>
        <w:ind w:left="6480" w:hanging="180"/>
      </w:pPr>
      <w:rPr>
        <w:rFonts w:cs="Times New Roman"/>
      </w:rPr>
    </w:lvl>
  </w:abstractNum>
  <w:abstractNum w:abstractNumId="10">
    <w:nsid w:val="0000000B"/>
    <w:multiLevelType w:val="multilevel"/>
    <w:tmpl w:val="0000000B"/>
    <w:name w:val="WW8Num11"/>
    <w:lvl w:ilvl="0">
      <w:start w:val="1"/>
      <w:numFmt w:val="decimal"/>
      <w:lvlText w:val="%1."/>
      <w:lvlJc w:val="left"/>
      <w:pPr>
        <w:tabs>
          <w:tab w:val="num" w:pos="0"/>
        </w:tabs>
        <w:ind w:left="720" w:hanging="360"/>
      </w:pPr>
      <w:rPr>
        <w:rFonts w:eastAsia="Times New Roman" w:cs="Times New Roman"/>
      </w:rPr>
    </w:lvl>
    <w:lvl w:ilvl="1">
      <w:start w:val="1"/>
      <w:numFmt w:val="lowerLetter"/>
      <w:lvlText w:val="%2."/>
      <w:lvlJc w:val="left"/>
      <w:pPr>
        <w:tabs>
          <w:tab w:val="num" w:pos="0"/>
        </w:tabs>
        <w:ind w:left="1440" w:hanging="360"/>
      </w:pPr>
      <w:rPr>
        <w:rFonts w:cs="Times New Roman"/>
      </w:rPr>
    </w:lvl>
    <w:lvl w:ilvl="2">
      <w:start w:val="1"/>
      <w:numFmt w:val="lowerRoman"/>
      <w:lvlText w:val="%2.%3."/>
      <w:lvlJc w:val="left"/>
      <w:pPr>
        <w:tabs>
          <w:tab w:val="num" w:pos="0"/>
        </w:tabs>
        <w:ind w:left="2160" w:hanging="180"/>
      </w:pPr>
      <w:rPr>
        <w:rFonts w:cs="Times New Roman"/>
      </w:rPr>
    </w:lvl>
    <w:lvl w:ilvl="3">
      <w:start w:val="1"/>
      <w:numFmt w:val="decimal"/>
      <w:lvlText w:val="%2.%3.%4."/>
      <w:lvlJc w:val="left"/>
      <w:pPr>
        <w:tabs>
          <w:tab w:val="num" w:pos="0"/>
        </w:tabs>
        <w:ind w:left="2880" w:hanging="360"/>
      </w:pPr>
      <w:rPr>
        <w:rFonts w:cs="Times New Roman"/>
      </w:rPr>
    </w:lvl>
    <w:lvl w:ilvl="4">
      <w:start w:val="1"/>
      <w:numFmt w:val="lowerLetter"/>
      <w:lvlText w:val="%2.%3.%4.%5."/>
      <w:lvlJc w:val="left"/>
      <w:pPr>
        <w:tabs>
          <w:tab w:val="num" w:pos="0"/>
        </w:tabs>
        <w:ind w:left="3600" w:hanging="360"/>
      </w:pPr>
      <w:rPr>
        <w:rFonts w:cs="Times New Roman"/>
      </w:rPr>
    </w:lvl>
    <w:lvl w:ilvl="5">
      <w:start w:val="1"/>
      <w:numFmt w:val="lowerRoman"/>
      <w:lvlText w:val="%2.%3.%4.%5.%6."/>
      <w:lvlJc w:val="left"/>
      <w:pPr>
        <w:tabs>
          <w:tab w:val="num" w:pos="0"/>
        </w:tabs>
        <w:ind w:left="4320" w:hanging="180"/>
      </w:pPr>
      <w:rPr>
        <w:rFonts w:cs="Times New Roman"/>
      </w:rPr>
    </w:lvl>
    <w:lvl w:ilvl="6">
      <w:start w:val="1"/>
      <w:numFmt w:val="decimal"/>
      <w:lvlText w:val="%2.%3.%4.%5.%6.%7."/>
      <w:lvlJc w:val="left"/>
      <w:pPr>
        <w:tabs>
          <w:tab w:val="num" w:pos="0"/>
        </w:tabs>
        <w:ind w:left="5040" w:hanging="360"/>
      </w:pPr>
      <w:rPr>
        <w:rFonts w:cs="Times New Roman"/>
      </w:rPr>
    </w:lvl>
    <w:lvl w:ilvl="7">
      <w:start w:val="1"/>
      <w:numFmt w:val="lowerLetter"/>
      <w:lvlText w:val="%2.%3.%4.%5.%6.%7.%8."/>
      <w:lvlJc w:val="left"/>
      <w:pPr>
        <w:tabs>
          <w:tab w:val="num" w:pos="0"/>
        </w:tabs>
        <w:ind w:left="5760" w:hanging="360"/>
      </w:pPr>
      <w:rPr>
        <w:rFonts w:cs="Times New Roman"/>
      </w:rPr>
    </w:lvl>
    <w:lvl w:ilvl="8">
      <w:start w:val="1"/>
      <w:numFmt w:val="lowerRoman"/>
      <w:lvlText w:val="%2.%3.%4.%5.%6.%7.%8.%9."/>
      <w:lvlJc w:val="left"/>
      <w:pPr>
        <w:tabs>
          <w:tab w:val="num" w:pos="0"/>
        </w:tabs>
        <w:ind w:left="6480" w:hanging="180"/>
      </w:pPr>
      <w:rPr>
        <w:rFonts w:cs="Times New Roman"/>
      </w:rPr>
    </w:lvl>
  </w:abstractNum>
  <w:abstractNum w:abstractNumId="11">
    <w:nsid w:val="0000000C"/>
    <w:multiLevelType w:val="multilevel"/>
    <w:tmpl w:val="0000000C"/>
    <w:name w:val="WW8Num12"/>
    <w:lvl w:ilvl="0">
      <w:start w:val="1"/>
      <w:numFmt w:val="decimal"/>
      <w:lvlText w:val="%1."/>
      <w:lvlJc w:val="left"/>
      <w:pPr>
        <w:tabs>
          <w:tab w:val="num" w:pos="0"/>
        </w:tabs>
        <w:ind w:left="720" w:hanging="360"/>
      </w:pPr>
      <w:rPr>
        <w:rFonts w:eastAsia="Times New Roman" w:cs="Times New Roman"/>
      </w:rPr>
    </w:lvl>
    <w:lvl w:ilvl="1">
      <w:start w:val="1"/>
      <w:numFmt w:val="lowerLetter"/>
      <w:lvlText w:val="%2."/>
      <w:lvlJc w:val="left"/>
      <w:pPr>
        <w:tabs>
          <w:tab w:val="num" w:pos="0"/>
        </w:tabs>
        <w:ind w:left="1440" w:hanging="360"/>
      </w:pPr>
      <w:rPr>
        <w:rFonts w:cs="Times New Roman"/>
      </w:rPr>
    </w:lvl>
    <w:lvl w:ilvl="2">
      <w:start w:val="1"/>
      <w:numFmt w:val="lowerRoman"/>
      <w:lvlText w:val="%2.%3."/>
      <w:lvlJc w:val="left"/>
      <w:pPr>
        <w:tabs>
          <w:tab w:val="num" w:pos="0"/>
        </w:tabs>
        <w:ind w:left="2160" w:hanging="180"/>
      </w:pPr>
      <w:rPr>
        <w:rFonts w:cs="Times New Roman"/>
      </w:rPr>
    </w:lvl>
    <w:lvl w:ilvl="3">
      <w:start w:val="1"/>
      <w:numFmt w:val="decimal"/>
      <w:lvlText w:val="%2.%3.%4."/>
      <w:lvlJc w:val="left"/>
      <w:pPr>
        <w:tabs>
          <w:tab w:val="num" w:pos="0"/>
        </w:tabs>
        <w:ind w:left="2880" w:hanging="360"/>
      </w:pPr>
      <w:rPr>
        <w:rFonts w:cs="Times New Roman"/>
      </w:rPr>
    </w:lvl>
    <w:lvl w:ilvl="4">
      <w:start w:val="1"/>
      <w:numFmt w:val="lowerLetter"/>
      <w:lvlText w:val="%2.%3.%4.%5."/>
      <w:lvlJc w:val="left"/>
      <w:pPr>
        <w:tabs>
          <w:tab w:val="num" w:pos="0"/>
        </w:tabs>
        <w:ind w:left="3600" w:hanging="360"/>
      </w:pPr>
      <w:rPr>
        <w:rFonts w:cs="Times New Roman"/>
      </w:rPr>
    </w:lvl>
    <w:lvl w:ilvl="5">
      <w:start w:val="1"/>
      <w:numFmt w:val="lowerRoman"/>
      <w:lvlText w:val="%2.%3.%4.%5.%6."/>
      <w:lvlJc w:val="left"/>
      <w:pPr>
        <w:tabs>
          <w:tab w:val="num" w:pos="0"/>
        </w:tabs>
        <w:ind w:left="4320" w:hanging="180"/>
      </w:pPr>
      <w:rPr>
        <w:rFonts w:cs="Times New Roman"/>
      </w:rPr>
    </w:lvl>
    <w:lvl w:ilvl="6">
      <w:start w:val="1"/>
      <w:numFmt w:val="decimal"/>
      <w:lvlText w:val="%2.%3.%4.%5.%6.%7."/>
      <w:lvlJc w:val="left"/>
      <w:pPr>
        <w:tabs>
          <w:tab w:val="num" w:pos="0"/>
        </w:tabs>
        <w:ind w:left="5040" w:hanging="360"/>
      </w:pPr>
      <w:rPr>
        <w:rFonts w:cs="Times New Roman"/>
      </w:rPr>
    </w:lvl>
    <w:lvl w:ilvl="7">
      <w:start w:val="1"/>
      <w:numFmt w:val="lowerLetter"/>
      <w:lvlText w:val="%2.%3.%4.%5.%6.%7.%8."/>
      <w:lvlJc w:val="left"/>
      <w:pPr>
        <w:tabs>
          <w:tab w:val="num" w:pos="0"/>
        </w:tabs>
        <w:ind w:left="5760" w:hanging="360"/>
      </w:pPr>
      <w:rPr>
        <w:rFonts w:cs="Times New Roman"/>
      </w:rPr>
    </w:lvl>
    <w:lvl w:ilvl="8">
      <w:start w:val="1"/>
      <w:numFmt w:val="lowerRoman"/>
      <w:lvlText w:val="%2.%3.%4.%5.%6.%7.%8.%9."/>
      <w:lvlJc w:val="left"/>
      <w:pPr>
        <w:tabs>
          <w:tab w:val="num" w:pos="0"/>
        </w:tabs>
        <w:ind w:left="6480" w:hanging="180"/>
      </w:pPr>
      <w:rPr>
        <w:rFonts w:cs="Times New Roman"/>
      </w:rPr>
    </w:lvl>
  </w:abstractNum>
  <w:abstractNum w:abstractNumId="12">
    <w:nsid w:val="0000000D"/>
    <w:multiLevelType w:val="multilevel"/>
    <w:tmpl w:val="0000000D"/>
    <w:name w:val="WW8Num13"/>
    <w:lvl w:ilvl="0">
      <w:start w:val="1"/>
      <w:numFmt w:val="decimal"/>
      <w:lvlText w:val="%1."/>
      <w:lvlJc w:val="left"/>
      <w:pPr>
        <w:tabs>
          <w:tab w:val="num" w:pos="0"/>
        </w:tabs>
        <w:ind w:left="720" w:hanging="360"/>
      </w:pPr>
      <w:rPr>
        <w:rFonts w:eastAsia="Times New Roman" w:cs="Times New Roman"/>
      </w:rPr>
    </w:lvl>
    <w:lvl w:ilvl="1">
      <w:start w:val="1"/>
      <w:numFmt w:val="lowerLetter"/>
      <w:lvlText w:val="%2."/>
      <w:lvlJc w:val="left"/>
      <w:pPr>
        <w:tabs>
          <w:tab w:val="num" w:pos="0"/>
        </w:tabs>
        <w:ind w:left="1440" w:hanging="360"/>
      </w:pPr>
      <w:rPr>
        <w:rFonts w:cs="Times New Roman"/>
      </w:rPr>
    </w:lvl>
    <w:lvl w:ilvl="2">
      <w:start w:val="1"/>
      <w:numFmt w:val="lowerRoman"/>
      <w:lvlText w:val="%2.%3."/>
      <w:lvlJc w:val="left"/>
      <w:pPr>
        <w:tabs>
          <w:tab w:val="num" w:pos="0"/>
        </w:tabs>
        <w:ind w:left="2160" w:hanging="180"/>
      </w:pPr>
      <w:rPr>
        <w:rFonts w:cs="Times New Roman"/>
      </w:rPr>
    </w:lvl>
    <w:lvl w:ilvl="3">
      <w:start w:val="1"/>
      <w:numFmt w:val="decimal"/>
      <w:lvlText w:val="%2.%3.%4."/>
      <w:lvlJc w:val="left"/>
      <w:pPr>
        <w:tabs>
          <w:tab w:val="num" w:pos="0"/>
        </w:tabs>
        <w:ind w:left="2880" w:hanging="360"/>
      </w:pPr>
      <w:rPr>
        <w:rFonts w:cs="Times New Roman"/>
      </w:rPr>
    </w:lvl>
    <w:lvl w:ilvl="4">
      <w:start w:val="1"/>
      <w:numFmt w:val="lowerLetter"/>
      <w:lvlText w:val="%2.%3.%4.%5."/>
      <w:lvlJc w:val="left"/>
      <w:pPr>
        <w:tabs>
          <w:tab w:val="num" w:pos="0"/>
        </w:tabs>
        <w:ind w:left="3600" w:hanging="360"/>
      </w:pPr>
      <w:rPr>
        <w:rFonts w:cs="Times New Roman"/>
      </w:rPr>
    </w:lvl>
    <w:lvl w:ilvl="5">
      <w:start w:val="1"/>
      <w:numFmt w:val="lowerRoman"/>
      <w:lvlText w:val="%2.%3.%4.%5.%6."/>
      <w:lvlJc w:val="left"/>
      <w:pPr>
        <w:tabs>
          <w:tab w:val="num" w:pos="0"/>
        </w:tabs>
        <w:ind w:left="4320" w:hanging="180"/>
      </w:pPr>
      <w:rPr>
        <w:rFonts w:cs="Times New Roman"/>
      </w:rPr>
    </w:lvl>
    <w:lvl w:ilvl="6">
      <w:start w:val="1"/>
      <w:numFmt w:val="decimal"/>
      <w:lvlText w:val="%2.%3.%4.%5.%6.%7."/>
      <w:lvlJc w:val="left"/>
      <w:pPr>
        <w:tabs>
          <w:tab w:val="num" w:pos="0"/>
        </w:tabs>
        <w:ind w:left="5040" w:hanging="360"/>
      </w:pPr>
      <w:rPr>
        <w:rFonts w:cs="Times New Roman"/>
      </w:rPr>
    </w:lvl>
    <w:lvl w:ilvl="7">
      <w:start w:val="1"/>
      <w:numFmt w:val="lowerLetter"/>
      <w:lvlText w:val="%2.%3.%4.%5.%6.%7.%8."/>
      <w:lvlJc w:val="left"/>
      <w:pPr>
        <w:tabs>
          <w:tab w:val="num" w:pos="0"/>
        </w:tabs>
        <w:ind w:left="5760" w:hanging="360"/>
      </w:pPr>
      <w:rPr>
        <w:rFonts w:cs="Times New Roman"/>
      </w:rPr>
    </w:lvl>
    <w:lvl w:ilvl="8">
      <w:start w:val="1"/>
      <w:numFmt w:val="lowerRoman"/>
      <w:lvlText w:val="%2.%3.%4.%5.%6.%7.%8.%9."/>
      <w:lvlJc w:val="left"/>
      <w:pPr>
        <w:tabs>
          <w:tab w:val="num" w:pos="0"/>
        </w:tabs>
        <w:ind w:left="6480" w:hanging="180"/>
      </w:pPr>
      <w:rPr>
        <w:rFonts w:cs="Times New Roman"/>
      </w:rPr>
    </w:lvl>
  </w:abstractNum>
  <w:abstractNum w:abstractNumId="13">
    <w:nsid w:val="0000000E"/>
    <w:multiLevelType w:val="multilevel"/>
    <w:tmpl w:val="0000000E"/>
    <w:name w:val="WW8Num14"/>
    <w:lvl w:ilvl="0">
      <w:start w:val="1"/>
      <w:numFmt w:val="decimal"/>
      <w:lvlText w:val="%1."/>
      <w:lvlJc w:val="left"/>
      <w:pPr>
        <w:tabs>
          <w:tab w:val="num" w:pos="0"/>
        </w:tabs>
        <w:ind w:left="720" w:hanging="360"/>
      </w:pPr>
      <w:rPr>
        <w:rFonts w:eastAsia="Times New Roman" w:cs="Times New Roman"/>
      </w:rPr>
    </w:lvl>
    <w:lvl w:ilvl="1">
      <w:start w:val="1"/>
      <w:numFmt w:val="lowerLetter"/>
      <w:lvlText w:val="%2."/>
      <w:lvlJc w:val="left"/>
      <w:pPr>
        <w:tabs>
          <w:tab w:val="num" w:pos="0"/>
        </w:tabs>
        <w:ind w:left="1440" w:hanging="360"/>
      </w:pPr>
      <w:rPr>
        <w:rFonts w:cs="Times New Roman"/>
      </w:rPr>
    </w:lvl>
    <w:lvl w:ilvl="2">
      <w:start w:val="1"/>
      <w:numFmt w:val="lowerRoman"/>
      <w:lvlText w:val="%2.%3."/>
      <w:lvlJc w:val="left"/>
      <w:pPr>
        <w:tabs>
          <w:tab w:val="num" w:pos="0"/>
        </w:tabs>
        <w:ind w:left="2160" w:hanging="180"/>
      </w:pPr>
      <w:rPr>
        <w:rFonts w:cs="Times New Roman"/>
      </w:rPr>
    </w:lvl>
    <w:lvl w:ilvl="3">
      <w:start w:val="1"/>
      <w:numFmt w:val="decimal"/>
      <w:lvlText w:val="%2.%3.%4."/>
      <w:lvlJc w:val="left"/>
      <w:pPr>
        <w:tabs>
          <w:tab w:val="num" w:pos="0"/>
        </w:tabs>
        <w:ind w:left="2880" w:hanging="360"/>
      </w:pPr>
      <w:rPr>
        <w:rFonts w:cs="Times New Roman"/>
      </w:rPr>
    </w:lvl>
    <w:lvl w:ilvl="4">
      <w:start w:val="1"/>
      <w:numFmt w:val="lowerLetter"/>
      <w:lvlText w:val="%2.%3.%4.%5."/>
      <w:lvlJc w:val="left"/>
      <w:pPr>
        <w:tabs>
          <w:tab w:val="num" w:pos="0"/>
        </w:tabs>
        <w:ind w:left="3600" w:hanging="360"/>
      </w:pPr>
      <w:rPr>
        <w:rFonts w:cs="Times New Roman"/>
      </w:rPr>
    </w:lvl>
    <w:lvl w:ilvl="5">
      <w:start w:val="1"/>
      <w:numFmt w:val="lowerRoman"/>
      <w:lvlText w:val="%2.%3.%4.%5.%6."/>
      <w:lvlJc w:val="left"/>
      <w:pPr>
        <w:tabs>
          <w:tab w:val="num" w:pos="0"/>
        </w:tabs>
        <w:ind w:left="4320" w:hanging="180"/>
      </w:pPr>
      <w:rPr>
        <w:rFonts w:cs="Times New Roman"/>
      </w:rPr>
    </w:lvl>
    <w:lvl w:ilvl="6">
      <w:start w:val="1"/>
      <w:numFmt w:val="decimal"/>
      <w:lvlText w:val="%2.%3.%4.%5.%6.%7."/>
      <w:lvlJc w:val="left"/>
      <w:pPr>
        <w:tabs>
          <w:tab w:val="num" w:pos="0"/>
        </w:tabs>
        <w:ind w:left="5040" w:hanging="360"/>
      </w:pPr>
      <w:rPr>
        <w:rFonts w:cs="Times New Roman"/>
      </w:rPr>
    </w:lvl>
    <w:lvl w:ilvl="7">
      <w:start w:val="1"/>
      <w:numFmt w:val="lowerLetter"/>
      <w:lvlText w:val="%2.%3.%4.%5.%6.%7.%8."/>
      <w:lvlJc w:val="left"/>
      <w:pPr>
        <w:tabs>
          <w:tab w:val="num" w:pos="0"/>
        </w:tabs>
        <w:ind w:left="5760" w:hanging="360"/>
      </w:pPr>
      <w:rPr>
        <w:rFonts w:cs="Times New Roman"/>
      </w:rPr>
    </w:lvl>
    <w:lvl w:ilvl="8">
      <w:start w:val="1"/>
      <w:numFmt w:val="lowerRoman"/>
      <w:lvlText w:val="%2.%3.%4.%5.%6.%7.%8.%9."/>
      <w:lvlJc w:val="left"/>
      <w:pPr>
        <w:tabs>
          <w:tab w:val="num" w:pos="0"/>
        </w:tabs>
        <w:ind w:left="6480" w:hanging="180"/>
      </w:pPr>
      <w:rPr>
        <w:rFonts w:cs="Times New Roman"/>
      </w:rPr>
    </w:lvl>
  </w:abstractNum>
  <w:abstractNum w:abstractNumId="14">
    <w:nsid w:val="0000000F"/>
    <w:multiLevelType w:val="multilevel"/>
    <w:tmpl w:val="0000000F"/>
    <w:name w:val="WW8Num15"/>
    <w:lvl w:ilvl="0">
      <w:start w:val="1"/>
      <w:numFmt w:val="decimal"/>
      <w:lvlText w:val="%1."/>
      <w:lvlJc w:val="left"/>
      <w:pPr>
        <w:tabs>
          <w:tab w:val="num" w:pos="0"/>
        </w:tabs>
        <w:ind w:left="720" w:hanging="360"/>
      </w:pPr>
      <w:rPr>
        <w:rFonts w:eastAsia="Times New Roman" w:cs="Times New Roman"/>
      </w:rPr>
    </w:lvl>
    <w:lvl w:ilvl="1">
      <w:start w:val="1"/>
      <w:numFmt w:val="lowerLetter"/>
      <w:lvlText w:val="%2."/>
      <w:lvlJc w:val="left"/>
      <w:pPr>
        <w:tabs>
          <w:tab w:val="num" w:pos="0"/>
        </w:tabs>
        <w:ind w:left="1440" w:hanging="360"/>
      </w:pPr>
      <w:rPr>
        <w:rFonts w:cs="Times New Roman"/>
      </w:rPr>
    </w:lvl>
    <w:lvl w:ilvl="2">
      <w:start w:val="1"/>
      <w:numFmt w:val="lowerRoman"/>
      <w:lvlText w:val="%2.%3."/>
      <w:lvlJc w:val="left"/>
      <w:pPr>
        <w:tabs>
          <w:tab w:val="num" w:pos="0"/>
        </w:tabs>
        <w:ind w:left="2160" w:hanging="180"/>
      </w:pPr>
      <w:rPr>
        <w:rFonts w:cs="Times New Roman"/>
      </w:rPr>
    </w:lvl>
    <w:lvl w:ilvl="3">
      <w:start w:val="1"/>
      <w:numFmt w:val="decimal"/>
      <w:lvlText w:val="%2.%3.%4."/>
      <w:lvlJc w:val="left"/>
      <w:pPr>
        <w:tabs>
          <w:tab w:val="num" w:pos="0"/>
        </w:tabs>
        <w:ind w:left="2880" w:hanging="360"/>
      </w:pPr>
      <w:rPr>
        <w:rFonts w:cs="Times New Roman"/>
      </w:rPr>
    </w:lvl>
    <w:lvl w:ilvl="4">
      <w:start w:val="1"/>
      <w:numFmt w:val="lowerLetter"/>
      <w:lvlText w:val="%2.%3.%4.%5."/>
      <w:lvlJc w:val="left"/>
      <w:pPr>
        <w:tabs>
          <w:tab w:val="num" w:pos="0"/>
        </w:tabs>
        <w:ind w:left="3600" w:hanging="360"/>
      </w:pPr>
      <w:rPr>
        <w:rFonts w:cs="Times New Roman"/>
      </w:rPr>
    </w:lvl>
    <w:lvl w:ilvl="5">
      <w:start w:val="1"/>
      <w:numFmt w:val="lowerRoman"/>
      <w:lvlText w:val="%2.%3.%4.%5.%6."/>
      <w:lvlJc w:val="left"/>
      <w:pPr>
        <w:tabs>
          <w:tab w:val="num" w:pos="0"/>
        </w:tabs>
        <w:ind w:left="4320" w:hanging="180"/>
      </w:pPr>
      <w:rPr>
        <w:rFonts w:cs="Times New Roman"/>
      </w:rPr>
    </w:lvl>
    <w:lvl w:ilvl="6">
      <w:start w:val="1"/>
      <w:numFmt w:val="decimal"/>
      <w:lvlText w:val="%2.%3.%4.%5.%6.%7."/>
      <w:lvlJc w:val="left"/>
      <w:pPr>
        <w:tabs>
          <w:tab w:val="num" w:pos="0"/>
        </w:tabs>
        <w:ind w:left="5040" w:hanging="360"/>
      </w:pPr>
      <w:rPr>
        <w:rFonts w:cs="Times New Roman"/>
      </w:rPr>
    </w:lvl>
    <w:lvl w:ilvl="7">
      <w:start w:val="1"/>
      <w:numFmt w:val="lowerLetter"/>
      <w:lvlText w:val="%2.%3.%4.%5.%6.%7.%8."/>
      <w:lvlJc w:val="left"/>
      <w:pPr>
        <w:tabs>
          <w:tab w:val="num" w:pos="0"/>
        </w:tabs>
        <w:ind w:left="5760" w:hanging="360"/>
      </w:pPr>
      <w:rPr>
        <w:rFonts w:cs="Times New Roman"/>
      </w:rPr>
    </w:lvl>
    <w:lvl w:ilvl="8">
      <w:start w:val="1"/>
      <w:numFmt w:val="lowerRoman"/>
      <w:lvlText w:val="%2.%3.%4.%5.%6.%7.%8.%9."/>
      <w:lvlJc w:val="left"/>
      <w:pPr>
        <w:tabs>
          <w:tab w:val="num" w:pos="0"/>
        </w:tabs>
        <w:ind w:left="6480" w:hanging="180"/>
      </w:pPr>
      <w:rPr>
        <w:rFonts w:cs="Times New Roman"/>
      </w:rPr>
    </w:lvl>
  </w:abstractNum>
  <w:abstractNum w:abstractNumId="15">
    <w:nsid w:val="00000010"/>
    <w:multiLevelType w:val="multilevel"/>
    <w:tmpl w:val="00000010"/>
    <w:name w:val="WW8Num16"/>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6">
    <w:nsid w:val="00000011"/>
    <w:multiLevelType w:val="multilevel"/>
    <w:tmpl w:val="00000011"/>
    <w:name w:val="WW8Num17"/>
    <w:lvl w:ilvl="0">
      <w:start w:val="1"/>
      <w:numFmt w:val="decimal"/>
      <w:lvlText w:val="%1."/>
      <w:lvlJc w:val="left"/>
      <w:pPr>
        <w:tabs>
          <w:tab w:val="num" w:pos="0"/>
        </w:tabs>
        <w:ind w:left="1636" w:hanging="360"/>
      </w:pPr>
      <w:rPr>
        <w:rFonts w:cs="Times New Roman"/>
      </w:rPr>
    </w:lvl>
    <w:lvl w:ilvl="1">
      <w:start w:val="1"/>
      <w:numFmt w:val="decimal"/>
      <w:lvlText w:val="%1.%2."/>
      <w:lvlJc w:val="left"/>
      <w:pPr>
        <w:tabs>
          <w:tab w:val="num" w:pos="0"/>
        </w:tabs>
        <w:ind w:left="1996" w:hanging="720"/>
      </w:pPr>
      <w:rPr>
        <w:rFonts w:eastAsia="Times New Roman" w:cs="Times New Roman"/>
      </w:rPr>
    </w:lvl>
    <w:lvl w:ilvl="2">
      <w:start w:val="1"/>
      <w:numFmt w:val="decimal"/>
      <w:lvlText w:val="%1.%2.%3."/>
      <w:lvlJc w:val="left"/>
      <w:pPr>
        <w:tabs>
          <w:tab w:val="num" w:pos="0"/>
        </w:tabs>
        <w:ind w:left="1996" w:hanging="720"/>
      </w:pPr>
      <w:rPr>
        <w:rFonts w:eastAsia="Times New Roman" w:cs="Times New Roman"/>
      </w:rPr>
    </w:lvl>
    <w:lvl w:ilvl="3">
      <w:start w:val="1"/>
      <w:numFmt w:val="decimal"/>
      <w:lvlText w:val="%1.%2.%3.%4."/>
      <w:lvlJc w:val="left"/>
      <w:pPr>
        <w:tabs>
          <w:tab w:val="num" w:pos="0"/>
        </w:tabs>
        <w:ind w:left="2356" w:hanging="1080"/>
      </w:pPr>
      <w:rPr>
        <w:rFonts w:eastAsia="Times New Roman" w:cs="Times New Roman"/>
      </w:rPr>
    </w:lvl>
    <w:lvl w:ilvl="4">
      <w:start w:val="1"/>
      <w:numFmt w:val="decimal"/>
      <w:lvlText w:val="%1.%2.%3.%4.%5."/>
      <w:lvlJc w:val="left"/>
      <w:pPr>
        <w:tabs>
          <w:tab w:val="num" w:pos="0"/>
        </w:tabs>
        <w:ind w:left="2356" w:hanging="1080"/>
      </w:pPr>
      <w:rPr>
        <w:rFonts w:eastAsia="Times New Roman" w:cs="Times New Roman"/>
      </w:rPr>
    </w:lvl>
    <w:lvl w:ilvl="5">
      <w:start w:val="1"/>
      <w:numFmt w:val="decimal"/>
      <w:lvlText w:val="%1.%2.%3.%4.%5.%6."/>
      <w:lvlJc w:val="left"/>
      <w:pPr>
        <w:tabs>
          <w:tab w:val="num" w:pos="0"/>
        </w:tabs>
        <w:ind w:left="2716" w:hanging="1440"/>
      </w:pPr>
      <w:rPr>
        <w:rFonts w:eastAsia="Times New Roman" w:cs="Times New Roman"/>
      </w:rPr>
    </w:lvl>
    <w:lvl w:ilvl="6">
      <w:start w:val="1"/>
      <w:numFmt w:val="decimal"/>
      <w:lvlText w:val="%1.%2.%3.%4.%5.%6.%7."/>
      <w:lvlJc w:val="left"/>
      <w:pPr>
        <w:tabs>
          <w:tab w:val="num" w:pos="0"/>
        </w:tabs>
        <w:ind w:left="3076" w:hanging="1800"/>
      </w:pPr>
      <w:rPr>
        <w:rFonts w:eastAsia="Times New Roman" w:cs="Times New Roman"/>
      </w:rPr>
    </w:lvl>
    <w:lvl w:ilvl="7">
      <w:start w:val="1"/>
      <w:numFmt w:val="decimal"/>
      <w:lvlText w:val="%1.%2.%3.%4.%5.%6.%7.%8."/>
      <w:lvlJc w:val="left"/>
      <w:pPr>
        <w:tabs>
          <w:tab w:val="num" w:pos="0"/>
        </w:tabs>
        <w:ind w:left="3076" w:hanging="1800"/>
      </w:pPr>
      <w:rPr>
        <w:rFonts w:eastAsia="Times New Roman" w:cs="Times New Roman"/>
      </w:rPr>
    </w:lvl>
    <w:lvl w:ilvl="8">
      <w:start w:val="1"/>
      <w:numFmt w:val="decimal"/>
      <w:lvlText w:val="%1.%2.%3.%4.%5.%6.%7.%8.%9."/>
      <w:lvlJc w:val="left"/>
      <w:pPr>
        <w:tabs>
          <w:tab w:val="num" w:pos="0"/>
        </w:tabs>
        <w:ind w:left="3436" w:hanging="2160"/>
      </w:pPr>
      <w:rPr>
        <w:rFonts w:eastAsia="Times New Roman" w:cs="Times New Roman"/>
      </w:rPr>
    </w:lvl>
  </w:abstractNum>
  <w:abstractNum w:abstractNumId="17">
    <w:nsid w:val="00000012"/>
    <w:multiLevelType w:val="multilevel"/>
    <w:tmpl w:val="00000012"/>
    <w:name w:val="WW8Num18"/>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8">
    <w:nsid w:val="00000013"/>
    <w:multiLevelType w:val="multilevel"/>
    <w:tmpl w:val="00000013"/>
    <w:name w:val="WW8Num19"/>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9">
    <w:nsid w:val="00000014"/>
    <w:multiLevelType w:val="multilevel"/>
    <w:tmpl w:val="00000014"/>
    <w:name w:val="WW8Num20"/>
    <w:lvl w:ilvl="0">
      <w:start w:val="1"/>
      <w:numFmt w:val="decimal"/>
      <w:lvlText w:val="%1."/>
      <w:lvlJc w:val="left"/>
      <w:pPr>
        <w:tabs>
          <w:tab w:val="num" w:pos="0"/>
        </w:tabs>
        <w:ind w:left="502" w:hanging="360"/>
      </w:pPr>
      <w:rPr>
        <w:rFonts w:eastAsia="Times New Roman" w:cs="Times New Roman"/>
      </w:rPr>
    </w:lvl>
    <w:lvl w:ilvl="1">
      <w:start w:val="1"/>
      <w:numFmt w:val="lowerLetter"/>
      <w:lvlText w:val="%2."/>
      <w:lvlJc w:val="left"/>
      <w:pPr>
        <w:tabs>
          <w:tab w:val="num" w:pos="0"/>
        </w:tabs>
        <w:ind w:left="1222" w:hanging="360"/>
      </w:pPr>
      <w:rPr>
        <w:rFonts w:cs="Times New Roman"/>
      </w:rPr>
    </w:lvl>
    <w:lvl w:ilvl="2">
      <w:start w:val="1"/>
      <w:numFmt w:val="lowerRoman"/>
      <w:lvlText w:val="%2.%3."/>
      <w:lvlJc w:val="left"/>
      <w:pPr>
        <w:tabs>
          <w:tab w:val="num" w:pos="0"/>
        </w:tabs>
        <w:ind w:left="1942" w:hanging="180"/>
      </w:pPr>
      <w:rPr>
        <w:rFonts w:cs="Times New Roman"/>
      </w:rPr>
    </w:lvl>
    <w:lvl w:ilvl="3">
      <w:start w:val="1"/>
      <w:numFmt w:val="decimal"/>
      <w:lvlText w:val="%2.%3.%4."/>
      <w:lvlJc w:val="left"/>
      <w:pPr>
        <w:tabs>
          <w:tab w:val="num" w:pos="0"/>
        </w:tabs>
        <w:ind w:left="2662" w:hanging="360"/>
      </w:pPr>
      <w:rPr>
        <w:rFonts w:cs="Times New Roman"/>
      </w:rPr>
    </w:lvl>
    <w:lvl w:ilvl="4">
      <w:start w:val="1"/>
      <w:numFmt w:val="lowerLetter"/>
      <w:lvlText w:val="%2.%3.%4.%5."/>
      <w:lvlJc w:val="left"/>
      <w:pPr>
        <w:tabs>
          <w:tab w:val="num" w:pos="0"/>
        </w:tabs>
        <w:ind w:left="3382" w:hanging="360"/>
      </w:pPr>
      <w:rPr>
        <w:rFonts w:cs="Times New Roman"/>
      </w:rPr>
    </w:lvl>
    <w:lvl w:ilvl="5">
      <w:start w:val="1"/>
      <w:numFmt w:val="lowerRoman"/>
      <w:lvlText w:val="%2.%3.%4.%5.%6."/>
      <w:lvlJc w:val="left"/>
      <w:pPr>
        <w:tabs>
          <w:tab w:val="num" w:pos="0"/>
        </w:tabs>
        <w:ind w:left="4102" w:hanging="180"/>
      </w:pPr>
      <w:rPr>
        <w:rFonts w:cs="Times New Roman"/>
      </w:rPr>
    </w:lvl>
    <w:lvl w:ilvl="6">
      <w:start w:val="1"/>
      <w:numFmt w:val="decimal"/>
      <w:lvlText w:val="%2.%3.%4.%5.%6.%7."/>
      <w:lvlJc w:val="left"/>
      <w:pPr>
        <w:tabs>
          <w:tab w:val="num" w:pos="0"/>
        </w:tabs>
        <w:ind w:left="4822" w:hanging="360"/>
      </w:pPr>
      <w:rPr>
        <w:rFonts w:cs="Times New Roman"/>
      </w:rPr>
    </w:lvl>
    <w:lvl w:ilvl="7">
      <w:start w:val="1"/>
      <w:numFmt w:val="lowerLetter"/>
      <w:lvlText w:val="%2.%3.%4.%5.%6.%7.%8."/>
      <w:lvlJc w:val="left"/>
      <w:pPr>
        <w:tabs>
          <w:tab w:val="num" w:pos="0"/>
        </w:tabs>
        <w:ind w:left="5542" w:hanging="360"/>
      </w:pPr>
      <w:rPr>
        <w:rFonts w:cs="Times New Roman"/>
      </w:rPr>
    </w:lvl>
    <w:lvl w:ilvl="8">
      <w:start w:val="1"/>
      <w:numFmt w:val="lowerRoman"/>
      <w:lvlText w:val="%2.%3.%4.%5.%6.%7.%8.%9."/>
      <w:lvlJc w:val="left"/>
      <w:pPr>
        <w:tabs>
          <w:tab w:val="num" w:pos="0"/>
        </w:tabs>
        <w:ind w:left="6262" w:hanging="180"/>
      </w:pPr>
      <w:rPr>
        <w:rFonts w:cs="Times New Roman"/>
      </w:rPr>
    </w:lvl>
  </w:abstractNum>
  <w:abstractNum w:abstractNumId="20">
    <w:nsid w:val="00000015"/>
    <w:multiLevelType w:val="multilevel"/>
    <w:tmpl w:val="00000015"/>
    <w:lvl w:ilvl="0">
      <w:start w:val="1"/>
      <w:numFmt w:val="none"/>
      <w:suff w:val="nothing"/>
      <w:lvlText w:val=""/>
      <w:lvlJc w:val="left"/>
      <w:pPr>
        <w:tabs>
          <w:tab w:val="num" w:pos="432"/>
        </w:tabs>
        <w:ind w:left="432" w:hanging="432"/>
      </w:pPr>
      <w:rPr>
        <w:rFonts w:cs="Times New Roman"/>
      </w:rPr>
    </w:lvl>
    <w:lvl w:ilvl="1">
      <w:start w:val="1"/>
      <w:numFmt w:val="none"/>
      <w:suff w:val="nothing"/>
      <w:lvlText w:val=""/>
      <w:lvlJc w:val="left"/>
      <w:pPr>
        <w:tabs>
          <w:tab w:val="num" w:pos="576"/>
        </w:tabs>
        <w:ind w:left="576" w:hanging="576"/>
      </w:pPr>
      <w:rPr>
        <w:rFonts w:cs="Times New Roman"/>
      </w:rPr>
    </w:lvl>
    <w:lvl w:ilvl="2">
      <w:start w:val="1"/>
      <w:numFmt w:val="none"/>
      <w:suff w:val="nothing"/>
      <w:lvlText w:val=""/>
      <w:lvlJc w:val="left"/>
      <w:pPr>
        <w:tabs>
          <w:tab w:val="num" w:pos="720"/>
        </w:tabs>
        <w:ind w:left="720" w:hanging="720"/>
      </w:pPr>
      <w:rPr>
        <w:rFonts w:cs="Times New Roman"/>
      </w:rPr>
    </w:lvl>
    <w:lvl w:ilvl="3">
      <w:start w:val="1"/>
      <w:numFmt w:val="none"/>
      <w:suff w:val="nothing"/>
      <w:lvlText w:val=""/>
      <w:lvlJc w:val="left"/>
      <w:pPr>
        <w:tabs>
          <w:tab w:val="num" w:pos="864"/>
        </w:tabs>
        <w:ind w:left="864" w:hanging="864"/>
      </w:pPr>
      <w:rPr>
        <w:rFonts w:cs="Times New Roman"/>
      </w:rPr>
    </w:lvl>
    <w:lvl w:ilvl="4">
      <w:start w:val="1"/>
      <w:numFmt w:val="none"/>
      <w:suff w:val="nothing"/>
      <w:lvlText w:val=""/>
      <w:lvlJc w:val="left"/>
      <w:pPr>
        <w:tabs>
          <w:tab w:val="num" w:pos="1008"/>
        </w:tabs>
        <w:ind w:left="1008" w:hanging="1008"/>
      </w:pPr>
      <w:rPr>
        <w:rFonts w:cs="Times New Roman"/>
      </w:rPr>
    </w:lvl>
    <w:lvl w:ilvl="5">
      <w:start w:val="1"/>
      <w:numFmt w:val="none"/>
      <w:suff w:val="nothing"/>
      <w:lvlText w:val=""/>
      <w:lvlJc w:val="left"/>
      <w:pPr>
        <w:tabs>
          <w:tab w:val="num" w:pos="1152"/>
        </w:tabs>
        <w:ind w:left="1152" w:hanging="1152"/>
      </w:pPr>
      <w:rPr>
        <w:rFonts w:cs="Times New Roman"/>
      </w:rPr>
    </w:lvl>
    <w:lvl w:ilvl="6">
      <w:start w:val="1"/>
      <w:numFmt w:val="none"/>
      <w:suff w:val="nothing"/>
      <w:lvlText w:val=""/>
      <w:lvlJc w:val="left"/>
      <w:pPr>
        <w:tabs>
          <w:tab w:val="num" w:pos="1296"/>
        </w:tabs>
        <w:ind w:left="1296" w:hanging="1296"/>
      </w:pPr>
      <w:rPr>
        <w:rFonts w:cs="Times New Roman"/>
      </w:rPr>
    </w:lvl>
    <w:lvl w:ilvl="7">
      <w:start w:val="1"/>
      <w:numFmt w:val="none"/>
      <w:suff w:val="nothing"/>
      <w:lvlText w:val=""/>
      <w:lvlJc w:val="left"/>
      <w:pPr>
        <w:tabs>
          <w:tab w:val="num" w:pos="1440"/>
        </w:tabs>
        <w:ind w:left="1440" w:hanging="1440"/>
      </w:pPr>
      <w:rPr>
        <w:rFonts w:cs="Times New Roman"/>
      </w:rPr>
    </w:lvl>
    <w:lvl w:ilvl="8">
      <w:start w:val="1"/>
      <w:numFmt w:val="none"/>
      <w:suff w:val="nothing"/>
      <w:lvlText w:val=""/>
      <w:lvlJc w:val="left"/>
      <w:pPr>
        <w:tabs>
          <w:tab w:val="num" w:pos="1584"/>
        </w:tabs>
        <w:ind w:left="1584" w:hanging="1584"/>
      </w:pPr>
      <w:rPr>
        <w:rFonts w:cs="Times New Roman"/>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2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compat>
    <w:spaceForUL/>
    <w:balanceSingleByteDoubleByteWidth/>
    <w:doNotLeaveBackslashAlone/>
    <w:ulTrailSpace/>
    <w:adjustLineHeightInTable/>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D176B"/>
    <w:rsid w:val="000040D8"/>
    <w:rsid w:val="000145B6"/>
    <w:rsid w:val="00021264"/>
    <w:rsid w:val="000217A0"/>
    <w:rsid w:val="00025C7B"/>
    <w:rsid w:val="000508F5"/>
    <w:rsid w:val="00055FE1"/>
    <w:rsid w:val="000619EF"/>
    <w:rsid w:val="00064D3A"/>
    <w:rsid w:val="0007010E"/>
    <w:rsid w:val="000D5E2B"/>
    <w:rsid w:val="00135184"/>
    <w:rsid w:val="00140284"/>
    <w:rsid w:val="001E5C5E"/>
    <w:rsid w:val="001F578F"/>
    <w:rsid w:val="002670E5"/>
    <w:rsid w:val="002836DB"/>
    <w:rsid w:val="002C3880"/>
    <w:rsid w:val="002D0A0E"/>
    <w:rsid w:val="002D576F"/>
    <w:rsid w:val="0030237D"/>
    <w:rsid w:val="00313959"/>
    <w:rsid w:val="00323248"/>
    <w:rsid w:val="00335191"/>
    <w:rsid w:val="00387B5D"/>
    <w:rsid w:val="00392B34"/>
    <w:rsid w:val="003A3B34"/>
    <w:rsid w:val="003C0259"/>
    <w:rsid w:val="003D7B81"/>
    <w:rsid w:val="00407C23"/>
    <w:rsid w:val="00426660"/>
    <w:rsid w:val="004450BE"/>
    <w:rsid w:val="00457ADF"/>
    <w:rsid w:val="00464B44"/>
    <w:rsid w:val="00481121"/>
    <w:rsid w:val="00481E1C"/>
    <w:rsid w:val="00496736"/>
    <w:rsid w:val="00503B5D"/>
    <w:rsid w:val="005214C4"/>
    <w:rsid w:val="00542E07"/>
    <w:rsid w:val="00552E0B"/>
    <w:rsid w:val="00556702"/>
    <w:rsid w:val="005853D5"/>
    <w:rsid w:val="005B1EA1"/>
    <w:rsid w:val="005C3EDA"/>
    <w:rsid w:val="005C4C9D"/>
    <w:rsid w:val="0060403A"/>
    <w:rsid w:val="00614DDC"/>
    <w:rsid w:val="00621875"/>
    <w:rsid w:val="00622C5C"/>
    <w:rsid w:val="006340CB"/>
    <w:rsid w:val="00674418"/>
    <w:rsid w:val="006C2453"/>
    <w:rsid w:val="006C5467"/>
    <w:rsid w:val="006D65AF"/>
    <w:rsid w:val="006F6BAE"/>
    <w:rsid w:val="00712EC2"/>
    <w:rsid w:val="00724B60"/>
    <w:rsid w:val="00764D90"/>
    <w:rsid w:val="0079202B"/>
    <w:rsid w:val="00795698"/>
    <w:rsid w:val="007C4867"/>
    <w:rsid w:val="007E72A9"/>
    <w:rsid w:val="00807628"/>
    <w:rsid w:val="00810ED6"/>
    <w:rsid w:val="00815302"/>
    <w:rsid w:val="0081746A"/>
    <w:rsid w:val="008340D2"/>
    <w:rsid w:val="00843C9B"/>
    <w:rsid w:val="00843F81"/>
    <w:rsid w:val="008714CA"/>
    <w:rsid w:val="0089188C"/>
    <w:rsid w:val="008B0736"/>
    <w:rsid w:val="008D6D3A"/>
    <w:rsid w:val="008F5BBE"/>
    <w:rsid w:val="00911A54"/>
    <w:rsid w:val="00924456"/>
    <w:rsid w:val="009374FA"/>
    <w:rsid w:val="00941A5B"/>
    <w:rsid w:val="00960FF2"/>
    <w:rsid w:val="009752AA"/>
    <w:rsid w:val="009B7750"/>
    <w:rsid w:val="00A838EF"/>
    <w:rsid w:val="00AA66DE"/>
    <w:rsid w:val="00AB3F70"/>
    <w:rsid w:val="00AD176B"/>
    <w:rsid w:val="00AE2BEE"/>
    <w:rsid w:val="00AE38EE"/>
    <w:rsid w:val="00AF21CF"/>
    <w:rsid w:val="00B0070C"/>
    <w:rsid w:val="00B05541"/>
    <w:rsid w:val="00B325CD"/>
    <w:rsid w:val="00B4508B"/>
    <w:rsid w:val="00B73886"/>
    <w:rsid w:val="00BA55B6"/>
    <w:rsid w:val="00BC46D3"/>
    <w:rsid w:val="00BE21AB"/>
    <w:rsid w:val="00BE4B55"/>
    <w:rsid w:val="00BF7A17"/>
    <w:rsid w:val="00C156FD"/>
    <w:rsid w:val="00C26F99"/>
    <w:rsid w:val="00C7521D"/>
    <w:rsid w:val="00C75B53"/>
    <w:rsid w:val="00CB1464"/>
    <w:rsid w:val="00CD47AB"/>
    <w:rsid w:val="00D22375"/>
    <w:rsid w:val="00D247D1"/>
    <w:rsid w:val="00D33AEA"/>
    <w:rsid w:val="00D404B7"/>
    <w:rsid w:val="00D45AAF"/>
    <w:rsid w:val="00D97E25"/>
    <w:rsid w:val="00DA7F4B"/>
    <w:rsid w:val="00E51BE6"/>
    <w:rsid w:val="00E552CB"/>
    <w:rsid w:val="00EF23F4"/>
    <w:rsid w:val="00F12293"/>
    <w:rsid w:val="00F4307B"/>
    <w:rsid w:val="00F5254B"/>
    <w:rsid w:val="00F73316"/>
    <w:rsid w:val="00F84896"/>
    <w:rsid w:val="00F969D7"/>
    <w:rsid w:val="00FA716D"/>
    <w:rsid w:val="00FD6E0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martTagType w:namespaceuri="urn:schemas-microsoft-com:office:smarttags" w:name="plac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145B6"/>
    <w:pPr>
      <w:suppressAutoHyphens/>
    </w:pPr>
    <w:rPr>
      <w:rFonts w:ascii="Arial" w:eastAsia="SimSun" w:hAnsi="Arial" w:cs="Mangal"/>
      <w:kern w:val="1"/>
      <w:sz w:val="24"/>
      <w:szCs w:val="24"/>
      <w:lang w:val="en-US" w:eastAsia="hi-IN" w:bidi="hi-I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uiPriority w:val="99"/>
    <w:rsid w:val="000145B6"/>
    <w:rPr>
      <w:rFonts w:eastAsia="Times New Roman"/>
      <w:b/>
      <w:i/>
    </w:rPr>
  </w:style>
  <w:style w:type="character" w:customStyle="1" w:styleId="WW8Num2z0">
    <w:name w:val="WW8Num2z0"/>
    <w:uiPriority w:val="99"/>
    <w:rsid w:val="000145B6"/>
    <w:rPr>
      <w:rFonts w:ascii="Symbol" w:hAnsi="Symbol"/>
    </w:rPr>
  </w:style>
  <w:style w:type="character" w:customStyle="1" w:styleId="WW8Num2z1">
    <w:name w:val="WW8Num2z1"/>
    <w:uiPriority w:val="99"/>
    <w:rsid w:val="000145B6"/>
    <w:rPr>
      <w:rFonts w:ascii="Courier New" w:hAnsi="Courier New"/>
    </w:rPr>
  </w:style>
  <w:style w:type="character" w:customStyle="1" w:styleId="WW8Num2z2">
    <w:name w:val="WW8Num2z2"/>
    <w:uiPriority w:val="99"/>
    <w:rsid w:val="000145B6"/>
    <w:rPr>
      <w:rFonts w:ascii="Wingdings" w:hAnsi="Wingdings"/>
    </w:rPr>
  </w:style>
  <w:style w:type="character" w:customStyle="1" w:styleId="WW8Num3z0">
    <w:name w:val="WW8Num3z0"/>
    <w:uiPriority w:val="99"/>
    <w:rsid w:val="000145B6"/>
    <w:rPr>
      <w:rFonts w:ascii="Symbol" w:hAnsi="Symbol"/>
    </w:rPr>
  </w:style>
  <w:style w:type="character" w:customStyle="1" w:styleId="WW8Num3z1">
    <w:name w:val="WW8Num3z1"/>
    <w:uiPriority w:val="99"/>
    <w:rsid w:val="000145B6"/>
    <w:rPr>
      <w:rFonts w:ascii="Courier New" w:hAnsi="Courier New"/>
    </w:rPr>
  </w:style>
  <w:style w:type="character" w:customStyle="1" w:styleId="WW8Num3z2">
    <w:name w:val="WW8Num3z2"/>
    <w:uiPriority w:val="99"/>
    <w:rsid w:val="000145B6"/>
    <w:rPr>
      <w:rFonts w:ascii="Wingdings" w:hAnsi="Wingdings"/>
    </w:rPr>
  </w:style>
  <w:style w:type="character" w:customStyle="1" w:styleId="WW8Num4z0">
    <w:name w:val="WW8Num4z0"/>
    <w:uiPriority w:val="99"/>
    <w:rsid w:val="000145B6"/>
    <w:rPr>
      <w:rFonts w:ascii="Symbol" w:hAnsi="Symbol"/>
    </w:rPr>
  </w:style>
  <w:style w:type="character" w:customStyle="1" w:styleId="WW8Num4z1">
    <w:name w:val="WW8Num4z1"/>
    <w:uiPriority w:val="99"/>
    <w:rsid w:val="000145B6"/>
    <w:rPr>
      <w:rFonts w:ascii="Courier New" w:hAnsi="Courier New"/>
    </w:rPr>
  </w:style>
  <w:style w:type="character" w:customStyle="1" w:styleId="WW8Num4z2">
    <w:name w:val="WW8Num4z2"/>
    <w:uiPriority w:val="99"/>
    <w:rsid w:val="000145B6"/>
    <w:rPr>
      <w:rFonts w:ascii="Wingdings" w:hAnsi="Wingdings"/>
    </w:rPr>
  </w:style>
  <w:style w:type="character" w:customStyle="1" w:styleId="WW8Num5z0">
    <w:name w:val="WW8Num5z0"/>
    <w:uiPriority w:val="99"/>
    <w:rsid w:val="000145B6"/>
    <w:rPr>
      <w:rFonts w:ascii="Symbol" w:hAnsi="Symbol"/>
    </w:rPr>
  </w:style>
  <w:style w:type="character" w:customStyle="1" w:styleId="WW8Num5z1">
    <w:name w:val="WW8Num5z1"/>
    <w:uiPriority w:val="99"/>
    <w:rsid w:val="000145B6"/>
    <w:rPr>
      <w:rFonts w:ascii="Courier New" w:hAnsi="Courier New"/>
    </w:rPr>
  </w:style>
  <w:style w:type="character" w:customStyle="1" w:styleId="WW8Num5z2">
    <w:name w:val="WW8Num5z2"/>
    <w:uiPriority w:val="99"/>
    <w:rsid w:val="000145B6"/>
    <w:rPr>
      <w:rFonts w:ascii="Wingdings" w:hAnsi="Wingdings"/>
    </w:rPr>
  </w:style>
  <w:style w:type="character" w:customStyle="1" w:styleId="WW8Num6z0">
    <w:name w:val="WW8Num6z0"/>
    <w:uiPriority w:val="99"/>
    <w:rsid w:val="000145B6"/>
    <w:rPr>
      <w:rFonts w:eastAsia="Times New Roman"/>
      <w:b/>
      <w:i/>
    </w:rPr>
  </w:style>
  <w:style w:type="character" w:customStyle="1" w:styleId="WW8Num7z0">
    <w:name w:val="WW8Num7z0"/>
    <w:uiPriority w:val="99"/>
    <w:rsid w:val="000145B6"/>
    <w:rPr>
      <w:rFonts w:eastAsia="Times New Roman"/>
    </w:rPr>
  </w:style>
  <w:style w:type="character" w:customStyle="1" w:styleId="WW8Num8z0">
    <w:name w:val="WW8Num8z0"/>
    <w:uiPriority w:val="99"/>
    <w:rsid w:val="000145B6"/>
    <w:rPr>
      <w:rFonts w:eastAsia="Times New Roman"/>
    </w:rPr>
  </w:style>
  <w:style w:type="character" w:customStyle="1" w:styleId="WW8Num9z0">
    <w:name w:val="WW8Num9z0"/>
    <w:uiPriority w:val="99"/>
    <w:rsid w:val="000145B6"/>
    <w:rPr>
      <w:rFonts w:eastAsia="Times New Roman"/>
    </w:rPr>
  </w:style>
  <w:style w:type="character" w:customStyle="1" w:styleId="WW8Num10z0">
    <w:name w:val="WW8Num10z0"/>
    <w:uiPriority w:val="99"/>
    <w:rsid w:val="000145B6"/>
    <w:rPr>
      <w:rFonts w:eastAsia="Times New Roman"/>
    </w:rPr>
  </w:style>
  <w:style w:type="character" w:customStyle="1" w:styleId="WW8Num11z0">
    <w:name w:val="WW8Num11z0"/>
    <w:uiPriority w:val="99"/>
    <w:rsid w:val="000145B6"/>
    <w:rPr>
      <w:rFonts w:eastAsia="Times New Roman"/>
    </w:rPr>
  </w:style>
  <w:style w:type="character" w:customStyle="1" w:styleId="WW8Num12z0">
    <w:name w:val="WW8Num12z0"/>
    <w:uiPriority w:val="99"/>
    <w:rsid w:val="000145B6"/>
    <w:rPr>
      <w:rFonts w:eastAsia="Times New Roman"/>
    </w:rPr>
  </w:style>
  <w:style w:type="character" w:customStyle="1" w:styleId="WW8Num13z0">
    <w:name w:val="WW8Num13z0"/>
    <w:uiPriority w:val="99"/>
    <w:rsid w:val="000145B6"/>
    <w:rPr>
      <w:rFonts w:eastAsia="Times New Roman"/>
    </w:rPr>
  </w:style>
  <w:style w:type="character" w:customStyle="1" w:styleId="WW8Num14z0">
    <w:name w:val="WW8Num14z0"/>
    <w:uiPriority w:val="99"/>
    <w:rsid w:val="000145B6"/>
    <w:rPr>
      <w:rFonts w:eastAsia="Times New Roman"/>
    </w:rPr>
  </w:style>
  <w:style w:type="character" w:customStyle="1" w:styleId="WW8Num15z0">
    <w:name w:val="WW8Num15z0"/>
    <w:uiPriority w:val="99"/>
    <w:rsid w:val="000145B6"/>
    <w:rPr>
      <w:rFonts w:eastAsia="Times New Roman"/>
    </w:rPr>
  </w:style>
  <w:style w:type="character" w:customStyle="1" w:styleId="WW8Num16z0">
    <w:name w:val="WW8Num16z0"/>
    <w:uiPriority w:val="99"/>
    <w:rsid w:val="000145B6"/>
    <w:rPr>
      <w:rFonts w:ascii="Symbol" w:hAnsi="Symbol"/>
    </w:rPr>
  </w:style>
  <w:style w:type="character" w:customStyle="1" w:styleId="WW8Num16z1">
    <w:name w:val="WW8Num16z1"/>
    <w:uiPriority w:val="99"/>
    <w:rsid w:val="000145B6"/>
    <w:rPr>
      <w:rFonts w:ascii="Courier New" w:hAnsi="Courier New"/>
    </w:rPr>
  </w:style>
  <w:style w:type="character" w:customStyle="1" w:styleId="WW8Num16z2">
    <w:name w:val="WW8Num16z2"/>
    <w:uiPriority w:val="99"/>
    <w:rsid w:val="000145B6"/>
    <w:rPr>
      <w:rFonts w:ascii="Wingdings" w:hAnsi="Wingdings"/>
    </w:rPr>
  </w:style>
  <w:style w:type="character" w:customStyle="1" w:styleId="WW8Num17z1">
    <w:name w:val="WW8Num17z1"/>
    <w:uiPriority w:val="99"/>
    <w:rsid w:val="000145B6"/>
    <w:rPr>
      <w:rFonts w:eastAsia="Times New Roman"/>
    </w:rPr>
  </w:style>
  <w:style w:type="character" w:customStyle="1" w:styleId="WW8Num18z0">
    <w:name w:val="WW8Num18z0"/>
    <w:uiPriority w:val="99"/>
    <w:rsid w:val="000145B6"/>
    <w:rPr>
      <w:rFonts w:ascii="Symbol" w:hAnsi="Symbol"/>
    </w:rPr>
  </w:style>
  <w:style w:type="character" w:customStyle="1" w:styleId="WW8Num18z1">
    <w:name w:val="WW8Num18z1"/>
    <w:uiPriority w:val="99"/>
    <w:rsid w:val="000145B6"/>
    <w:rPr>
      <w:rFonts w:ascii="Courier New" w:hAnsi="Courier New"/>
    </w:rPr>
  </w:style>
  <w:style w:type="character" w:customStyle="1" w:styleId="WW8Num18z2">
    <w:name w:val="WW8Num18z2"/>
    <w:uiPriority w:val="99"/>
    <w:rsid w:val="000145B6"/>
    <w:rPr>
      <w:rFonts w:ascii="Wingdings" w:hAnsi="Wingdings"/>
    </w:rPr>
  </w:style>
  <w:style w:type="character" w:customStyle="1" w:styleId="WW8Num19z0">
    <w:name w:val="WW8Num19z0"/>
    <w:uiPriority w:val="99"/>
    <w:rsid w:val="000145B6"/>
    <w:rPr>
      <w:rFonts w:ascii="Symbol" w:hAnsi="Symbol"/>
    </w:rPr>
  </w:style>
  <w:style w:type="character" w:customStyle="1" w:styleId="WW8Num19z1">
    <w:name w:val="WW8Num19z1"/>
    <w:uiPriority w:val="99"/>
    <w:rsid w:val="000145B6"/>
    <w:rPr>
      <w:rFonts w:ascii="Courier New" w:hAnsi="Courier New"/>
    </w:rPr>
  </w:style>
  <w:style w:type="character" w:customStyle="1" w:styleId="WW8Num19z2">
    <w:name w:val="WW8Num19z2"/>
    <w:uiPriority w:val="99"/>
    <w:rsid w:val="000145B6"/>
    <w:rPr>
      <w:rFonts w:ascii="Wingdings" w:hAnsi="Wingdings"/>
    </w:rPr>
  </w:style>
  <w:style w:type="character" w:customStyle="1" w:styleId="WW8Num20z0">
    <w:name w:val="WW8Num20z0"/>
    <w:uiPriority w:val="99"/>
    <w:rsid w:val="000145B6"/>
    <w:rPr>
      <w:rFonts w:eastAsia="Times New Roman"/>
    </w:rPr>
  </w:style>
  <w:style w:type="character" w:customStyle="1" w:styleId="Absatz-Standardschriftart">
    <w:name w:val="Absatz-Standardschriftart"/>
    <w:uiPriority w:val="99"/>
    <w:rsid w:val="000145B6"/>
  </w:style>
  <w:style w:type="character" w:customStyle="1" w:styleId="WW-Absatz-Standardschriftart">
    <w:name w:val="WW-Absatz-Standardschriftart"/>
    <w:uiPriority w:val="99"/>
    <w:rsid w:val="000145B6"/>
  </w:style>
  <w:style w:type="character" w:customStyle="1" w:styleId="WW-Absatz-Standardschriftart1">
    <w:name w:val="WW-Absatz-Standardschriftart1"/>
    <w:uiPriority w:val="99"/>
    <w:rsid w:val="000145B6"/>
  </w:style>
  <w:style w:type="character" w:customStyle="1" w:styleId="1">
    <w:name w:val="Основной шрифт абзаца1"/>
    <w:uiPriority w:val="99"/>
    <w:rsid w:val="000145B6"/>
  </w:style>
  <w:style w:type="character" w:customStyle="1" w:styleId="a3">
    <w:name w:val="Верхний колонтитул Знак"/>
    <w:uiPriority w:val="99"/>
    <w:rsid w:val="000145B6"/>
    <w:rPr>
      <w:sz w:val="24"/>
      <w:lang w:val="en-US"/>
    </w:rPr>
  </w:style>
  <w:style w:type="character" w:customStyle="1" w:styleId="a4">
    <w:name w:val="Нижний колонтитул Знак"/>
    <w:uiPriority w:val="99"/>
    <w:rsid w:val="000145B6"/>
    <w:rPr>
      <w:sz w:val="24"/>
      <w:lang w:val="en-US"/>
    </w:rPr>
  </w:style>
  <w:style w:type="character" w:customStyle="1" w:styleId="10">
    <w:name w:val="Основной текст Знак1"/>
    <w:rsid w:val="000145B6"/>
    <w:rPr>
      <w:rFonts w:ascii="Calibri" w:hAnsi="Calibri"/>
      <w:sz w:val="31"/>
    </w:rPr>
  </w:style>
  <w:style w:type="character" w:customStyle="1" w:styleId="a5">
    <w:name w:val="Основной текст Знак"/>
    <w:uiPriority w:val="99"/>
    <w:rsid w:val="000145B6"/>
    <w:rPr>
      <w:sz w:val="24"/>
      <w:lang w:val="en-US"/>
    </w:rPr>
  </w:style>
  <w:style w:type="character" w:customStyle="1" w:styleId="ListLabel1">
    <w:name w:val="ListLabel 1"/>
    <w:uiPriority w:val="99"/>
    <w:rsid w:val="000145B6"/>
    <w:rPr>
      <w:rFonts w:eastAsia="Times New Roman"/>
      <w:dstrike/>
      <w:color w:val="000000"/>
      <w:kern w:val="1"/>
      <w:position w:val="0"/>
      <w:sz w:val="20"/>
      <w:vertAlign w:val="baseline"/>
    </w:rPr>
  </w:style>
  <w:style w:type="character" w:customStyle="1" w:styleId="ListLabel2">
    <w:name w:val="ListLabel 2"/>
    <w:uiPriority w:val="99"/>
    <w:rsid w:val="000145B6"/>
    <w:rPr>
      <w:rFonts w:eastAsia="Times New Roman"/>
      <w:color w:val="000000"/>
      <w:position w:val="0"/>
      <w:sz w:val="24"/>
      <w:vertAlign w:val="baseline"/>
    </w:rPr>
  </w:style>
  <w:style w:type="character" w:customStyle="1" w:styleId="ListLabel3">
    <w:name w:val="ListLabel 3"/>
    <w:uiPriority w:val="99"/>
    <w:rsid w:val="000145B6"/>
    <w:rPr>
      <w:rFonts w:eastAsia="Times New Roman"/>
      <w:b/>
      <w:i/>
    </w:rPr>
  </w:style>
  <w:style w:type="character" w:customStyle="1" w:styleId="ListLabel4">
    <w:name w:val="ListLabel 4"/>
    <w:uiPriority w:val="99"/>
    <w:rsid w:val="000145B6"/>
    <w:rPr>
      <w:rFonts w:eastAsia="Times New Roman"/>
      <w:dstrike/>
      <w:color w:val="000000"/>
      <w:kern w:val="1"/>
      <w:position w:val="0"/>
      <w:sz w:val="24"/>
      <w:u w:val="none"/>
      <w:vertAlign w:val="baseline"/>
      <w:lang w:val="en-US"/>
    </w:rPr>
  </w:style>
  <w:style w:type="character" w:customStyle="1" w:styleId="ListLabel5">
    <w:name w:val="ListLabel 5"/>
    <w:uiPriority w:val="99"/>
    <w:rsid w:val="000145B6"/>
  </w:style>
  <w:style w:type="character" w:customStyle="1" w:styleId="ListLabel6">
    <w:name w:val="ListLabel 6"/>
    <w:uiPriority w:val="99"/>
    <w:rsid w:val="000145B6"/>
    <w:rPr>
      <w:rFonts w:eastAsia="Times New Roman"/>
    </w:rPr>
  </w:style>
  <w:style w:type="paragraph" w:customStyle="1" w:styleId="a6">
    <w:name w:val="Заголовок"/>
    <w:basedOn w:val="a"/>
    <w:next w:val="a7"/>
    <w:uiPriority w:val="99"/>
    <w:rsid w:val="000145B6"/>
    <w:pPr>
      <w:keepNext/>
      <w:spacing w:before="240" w:after="120"/>
    </w:pPr>
    <w:rPr>
      <w:rFonts w:eastAsia="Microsoft YaHei"/>
      <w:sz w:val="28"/>
      <w:szCs w:val="28"/>
    </w:rPr>
  </w:style>
  <w:style w:type="paragraph" w:styleId="a7">
    <w:name w:val="Body Text"/>
    <w:basedOn w:val="a"/>
    <w:link w:val="2"/>
    <w:uiPriority w:val="99"/>
    <w:rsid w:val="000145B6"/>
    <w:pPr>
      <w:widowControl w:val="0"/>
      <w:shd w:val="clear" w:color="auto" w:fill="FFFFFF"/>
      <w:spacing w:after="1260" w:line="437" w:lineRule="exact"/>
    </w:pPr>
    <w:rPr>
      <w:rFonts w:ascii="Calibri" w:hAnsi="Calibri" w:cs="Calibri"/>
      <w:sz w:val="31"/>
      <w:szCs w:val="31"/>
      <w:lang w:val="ru-RU"/>
    </w:rPr>
  </w:style>
  <w:style w:type="character" w:customStyle="1" w:styleId="2">
    <w:name w:val="Основной текст Знак2"/>
    <w:link w:val="a7"/>
    <w:uiPriority w:val="99"/>
    <w:semiHidden/>
    <w:locked/>
    <w:rsid w:val="002670E5"/>
    <w:rPr>
      <w:rFonts w:ascii="Arial" w:eastAsia="SimSun" w:hAnsi="Arial" w:cs="Mangal"/>
      <w:kern w:val="1"/>
      <w:sz w:val="21"/>
      <w:szCs w:val="21"/>
      <w:lang w:val="en-US" w:eastAsia="hi-IN" w:bidi="hi-IN"/>
    </w:rPr>
  </w:style>
  <w:style w:type="paragraph" w:styleId="a8">
    <w:name w:val="List"/>
    <w:basedOn w:val="a7"/>
    <w:uiPriority w:val="99"/>
    <w:rsid w:val="000145B6"/>
    <w:rPr>
      <w:rFonts w:ascii="Arial" w:hAnsi="Arial" w:cs="Mangal"/>
    </w:rPr>
  </w:style>
  <w:style w:type="paragraph" w:customStyle="1" w:styleId="11">
    <w:name w:val="Название1"/>
    <w:basedOn w:val="a"/>
    <w:uiPriority w:val="99"/>
    <w:rsid w:val="000145B6"/>
    <w:pPr>
      <w:suppressLineNumbers/>
      <w:spacing w:before="120" w:after="120"/>
    </w:pPr>
    <w:rPr>
      <w:i/>
      <w:iCs/>
      <w:sz w:val="20"/>
    </w:rPr>
  </w:style>
  <w:style w:type="paragraph" w:customStyle="1" w:styleId="12">
    <w:name w:val="Указатель1"/>
    <w:basedOn w:val="a"/>
    <w:uiPriority w:val="99"/>
    <w:rsid w:val="000145B6"/>
    <w:pPr>
      <w:suppressLineNumbers/>
    </w:pPr>
  </w:style>
  <w:style w:type="paragraph" w:customStyle="1" w:styleId="110">
    <w:name w:val="Заголовок 11"/>
    <w:uiPriority w:val="99"/>
    <w:rsid w:val="000145B6"/>
    <w:pPr>
      <w:keepNext/>
      <w:suppressAutoHyphens/>
    </w:pPr>
    <w:rPr>
      <w:rFonts w:ascii="Helvetica" w:hAnsi="Helvetica" w:cs="Mangal"/>
      <w:b/>
      <w:color w:val="000000"/>
      <w:kern w:val="1"/>
      <w:sz w:val="36"/>
      <w:szCs w:val="24"/>
      <w:lang w:val="en-US" w:eastAsia="hi-IN" w:bidi="hi-IN"/>
    </w:rPr>
  </w:style>
  <w:style w:type="paragraph" w:customStyle="1" w:styleId="21">
    <w:name w:val="Заголовок 21"/>
    <w:uiPriority w:val="99"/>
    <w:rsid w:val="000145B6"/>
    <w:pPr>
      <w:keepNext/>
      <w:suppressAutoHyphens/>
    </w:pPr>
    <w:rPr>
      <w:rFonts w:ascii="Helvetica" w:hAnsi="Helvetica" w:cs="Mangal"/>
      <w:b/>
      <w:color w:val="000000"/>
      <w:kern w:val="1"/>
      <w:sz w:val="32"/>
      <w:szCs w:val="24"/>
      <w:lang w:val="en-US" w:eastAsia="hi-IN" w:bidi="hi-IN"/>
    </w:rPr>
  </w:style>
  <w:style w:type="paragraph" w:customStyle="1" w:styleId="None">
    <w:name w:val="None"/>
    <w:uiPriority w:val="99"/>
    <w:rsid w:val="000145B6"/>
    <w:pPr>
      <w:suppressAutoHyphens/>
    </w:pPr>
    <w:rPr>
      <w:rFonts w:ascii="Arial" w:eastAsia="SimSun" w:hAnsi="Arial" w:cs="Mangal"/>
      <w:kern w:val="1"/>
      <w:szCs w:val="24"/>
      <w:lang w:eastAsia="hi-IN" w:bidi="hi-IN"/>
    </w:rPr>
  </w:style>
  <w:style w:type="paragraph" w:customStyle="1" w:styleId="List0">
    <w:name w:val="List 0"/>
    <w:basedOn w:val="None"/>
    <w:uiPriority w:val="99"/>
    <w:rsid w:val="000145B6"/>
    <w:pPr>
      <w:tabs>
        <w:tab w:val="left" w:pos="0"/>
      </w:tabs>
    </w:pPr>
  </w:style>
  <w:style w:type="paragraph" w:styleId="a9">
    <w:name w:val="header"/>
    <w:basedOn w:val="a"/>
    <w:link w:val="13"/>
    <w:uiPriority w:val="99"/>
    <w:rsid w:val="000145B6"/>
    <w:pPr>
      <w:suppressLineNumbers/>
      <w:tabs>
        <w:tab w:val="center" w:pos="4677"/>
        <w:tab w:val="right" w:pos="9355"/>
      </w:tabs>
    </w:pPr>
  </w:style>
  <w:style w:type="character" w:customStyle="1" w:styleId="13">
    <w:name w:val="Верхний колонтитул Знак1"/>
    <w:link w:val="a9"/>
    <w:uiPriority w:val="99"/>
    <w:semiHidden/>
    <w:locked/>
    <w:rsid w:val="002670E5"/>
    <w:rPr>
      <w:rFonts w:ascii="Arial" w:eastAsia="SimSun" w:hAnsi="Arial" w:cs="Mangal"/>
      <w:kern w:val="1"/>
      <w:sz w:val="21"/>
      <w:szCs w:val="21"/>
      <w:lang w:val="en-US" w:eastAsia="hi-IN" w:bidi="hi-IN"/>
    </w:rPr>
  </w:style>
  <w:style w:type="paragraph" w:styleId="aa">
    <w:name w:val="footer"/>
    <w:basedOn w:val="a"/>
    <w:link w:val="14"/>
    <w:uiPriority w:val="99"/>
    <w:rsid w:val="000145B6"/>
    <w:pPr>
      <w:suppressLineNumbers/>
      <w:tabs>
        <w:tab w:val="center" w:pos="4677"/>
        <w:tab w:val="right" w:pos="9355"/>
      </w:tabs>
    </w:pPr>
  </w:style>
  <w:style w:type="character" w:customStyle="1" w:styleId="14">
    <w:name w:val="Нижний колонтитул Знак1"/>
    <w:link w:val="aa"/>
    <w:uiPriority w:val="99"/>
    <w:semiHidden/>
    <w:locked/>
    <w:rsid w:val="002670E5"/>
    <w:rPr>
      <w:rFonts w:ascii="Arial" w:eastAsia="SimSun" w:hAnsi="Arial" w:cs="Mangal"/>
      <w:kern w:val="1"/>
      <w:sz w:val="21"/>
      <w:szCs w:val="21"/>
      <w:lang w:val="en-US" w:eastAsia="hi-IN" w:bidi="hi-IN"/>
    </w:rPr>
  </w:style>
  <w:style w:type="paragraph" w:customStyle="1" w:styleId="Body1">
    <w:name w:val="Body 1"/>
    <w:uiPriority w:val="99"/>
    <w:rsid w:val="000145B6"/>
    <w:pPr>
      <w:suppressAutoHyphens/>
    </w:pPr>
    <w:rPr>
      <w:rFonts w:ascii="Helvetica" w:hAnsi="Helvetica" w:cs="Mangal"/>
      <w:color w:val="000000"/>
      <w:kern w:val="1"/>
      <w:sz w:val="24"/>
      <w:szCs w:val="24"/>
      <w:lang w:val="en-US" w:eastAsia="hi-IN" w:bidi="hi-IN"/>
    </w:rPr>
  </w:style>
  <w:style w:type="paragraph" w:customStyle="1" w:styleId="15">
    <w:name w:val="Без интервала1"/>
    <w:uiPriority w:val="99"/>
    <w:rsid w:val="000145B6"/>
    <w:pPr>
      <w:widowControl w:val="0"/>
      <w:suppressAutoHyphens/>
    </w:pPr>
    <w:rPr>
      <w:rFonts w:ascii="Courier New" w:eastAsia="SimSun" w:hAnsi="Courier New" w:cs="Courier New"/>
      <w:color w:val="000000"/>
      <w:kern w:val="1"/>
      <w:sz w:val="24"/>
      <w:szCs w:val="24"/>
      <w:lang w:eastAsia="hi-IN" w:bidi="hi-IN"/>
    </w:rPr>
  </w:style>
  <w:style w:type="paragraph" w:customStyle="1" w:styleId="16">
    <w:name w:val="Абзац списка1"/>
    <w:basedOn w:val="a"/>
    <w:uiPriority w:val="99"/>
    <w:rsid w:val="000145B6"/>
    <w:pPr>
      <w:ind w:left="720"/>
    </w:pPr>
  </w:style>
  <w:style w:type="paragraph" w:customStyle="1" w:styleId="ab">
    <w:name w:val="Содержимое таблицы"/>
    <w:basedOn w:val="a"/>
    <w:uiPriority w:val="99"/>
    <w:rsid w:val="000145B6"/>
    <w:pPr>
      <w:suppressLineNumbers/>
    </w:pPr>
  </w:style>
  <w:style w:type="paragraph" w:customStyle="1" w:styleId="ac">
    <w:name w:val="Заголовок таблицы"/>
    <w:basedOn w:val="ab"/>
    <w:uiPriority w:val="99"/>
    <w:rsid w:val="000145B6"/>
    <w:pPr>
      <w:jc w:val="center"/>
    </w:pPr>
    <w:rPr>
      <w:b/>
      <w:bCs/>
    </w:rPr>
  </w:style>
  <w:style w:type="paragraph" w:styleId="ad">
    <w:name w:val="Balloon Text"/>
    <w:basedOn w:val="a"/>
    <w:link w:val="ae"/>
    <w:uiPriority w:val="99"/>
    <w:semiHidden/>
    <w:unhideWhenUsed/>
    <w:rsid w:val="00D33AEA"/>
    <w:rPr>
      <w:rFonts w:ascii="Tahoma" w:hAnsi="Tahoma"/>
      <w:sz w:val="16"/>
      <w:szCs w:val="14"/>
    </w:rPr>
  </w:style>
  <w:style w:type="character" w:customStyle="1" w:styleId="ae">
    <w:name w:val="Текст выноски Знак"/>
    <w:link w:val="ad"/>
    <w:uiPriority w:val="99"/>
    <w:semiHidden/>
    <w:rsid w:val="00D33AEA"/>
    <w:rPr>
      <w:rFonts w:ascii="Tahoma" w:eastAsia="SimSun" w:hAnsi="Tahoma" w:cs="Mangal"/>
      <w:kern w:val="1"/>
      <w:sz w:val="16"/>
      <w:szCs w:val="14"/>
      <w:lang w:val="en-US" w:eastAsia="hi-IN"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790685">
      <w:bodyDiv w:val="1"/>
      <w:marLeft w:val="0"/>
      <w:marRight w:val="0"/>
      <w:marTop w:val="0"/>
      <w:marBottom w:val="0"/>
      <w:divBdr>
        <w:top w:val="none" w:sz="0" w:space="0" w:color="auto"/>
        <w:left w:val="none" w:sz="0" w:space="0" w:color="auto"/>
        <w:bottom w:val="none" w:sz="0" w:space="0" w:color="auto"/>
        <w:right w:val="none" w:sz="0" w:space="0" w:color="auto"/>
      </w:divBdr>
    </w:div>
    <w:div w:id="12693860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3" Type="http://schemas.openxmlformats.org/officeDocument/2006/relationships/styles" Target="styles.xml"/><Relationship Id="rId7" Type="http://schemas.openxmlformats.org/officeDocument/2006/relationships/image" Target="media/image1.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AFCE54-4457-46F7-97A1-F741DB51FA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420</TotalTime>
  <Pages>1</Pages>
  <Words>9946</Words>
  <Characters>56694</Characters>
  <Application>Microsoft Office Word</Application>
  <DocSecurity>0</DocSecurity>
  <Lines>472</Lines>
  <Paragraphs>133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66507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1</cp:lastModifiedBy>
  <cp:revision>67</cp:revision>
  <cp:lastPrinted>2019-11-27T13:01:00Z</cp:lastPrinted>
  <dcterms:created xsi:type="dcterms:W3CDTF">2013-02-12T07:51:00Z</dcterms:created>
  <dcterms:modified xsi:type="dcterms:W3CDTF">2019-11-28T09:26:00Z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АМК при МГК им. П.И. Чайковского</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