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4877" w:rsidRDefault="00AF4167" w:rsidP="00703C71">
      <w:pPr>
        <w:spacing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6229350" cy="909580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780" t="4054" r="5610" b="3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9095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167" w:rsidRDefault="00AF4167" w:rsidP="00703C71">
      <w:pPr>
        <w:spacing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</w:p>
    <w:p w:rsidR="006956D5" w:rsidRDefault="00AF4167" w:rsidP="00703C71">
      <w:pPr>
        <w:spacing w:line="360" w:lineRule="auto"/>
        <w:jc w:val="both"/>
        <w:rPr>
          <w:rFonts w:ascii="Times New Roman" w:hAnsi="Times New Roman"/>
          <w:b/>
          <w:noProof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970270" cy="8541802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947" t="6937" r="8417" b="7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270" cy="8541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167" w:rsidRDefault="00AF4167" w:rsidP="00D41BBB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AF4167" w:rsidRDefault="00AF4167" w:rsidP="00D41BBB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D41BBB" w:rsidRPr="00D41BBB" w:rsidRDefault="00D41BBB" w:rsidP="00D41BBB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D41BBB" w:rsidRPr="00D41BBB" w:rsidRDefault="00D41BBB" w:rsidP="00D41BBB">
      <w:pPr>
        <w:spacing w:line="360" w:lineRule="auto"/>
        <w:ind w:left="1416"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9F507F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>I.</w:t>
      </w:r>
      <w:r w:rsidRPr="00D41BBB"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Характеристика учебного предмета, его место и роль в образовательном процессе;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Срок реализации учебного предмета;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Объем учебной нагрузки и ее распределение</w:t>
      </w:r>
    </w:p>
    <w:p w:rsid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II</w:t>
      </w:r>
      <w:r w:rsidRPr="00D41BBB">
        <w:rPr>
          <w:rFonts w:ascii="Times New Roman" w:hAnsi="Times New Roman"/>
          <w:b/>
          <w:sz w:val="28"/>
          <w:szCs w:val="28"/>
        </w:rPr>
        <w:t>.</w:t>
      </w:r>
      <w:r w:rsidRPr="00D41BBB">
        <w:rPr>
          <w:rFonts w:ascii="Times New Roman" w:hAnsi="Times New Roman"/>
          <w:b/>
          <w:sz w:val="28"/>
          <w:szCs w:val="28"/>
        </w:rPr>
        <w:tab/>
        <w:t>Требования к уровню подготовки обучающихся</w:t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="00E03CE2">
        <w:rPr>
          <w:rFonts w:ascii="Times New Roman" w:hAnsi="Times New Roman" w:cs="Times New Roman"/>
          <w:b/>
          <w:sz w:val="28"/>
          <w:szCs w:val="28"/>
        </w:rPr>
        <w:t>Методические рекомендации преподавателям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D41BBB" w:rsidRPr="00D41BBB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нотная литература</w:t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9F507F" w:rsidRDefault="009F507F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D41BBB" w:rsidRPr="00D41BBB" w:rsidRDefault="00D41BBB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D41BBB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Примерный репертуарный список</w:t>
      </w:r>
    </w:p>
    <w:p w:rsidR="00E03CE2" w:rsidRPr="005C2E67" w:rsidRDefault="00E03CE2" w:rsidP="00D41BBB">
      <w:pPr>
        <w:pStyle w:val="a8"/>
        <w:rPr>
          <w:rFonts w:ascii="Times New Roman" w:hAnsi="Times New Roman" w:cs="Times New Roman"/>
          <w:b/>
          <w:sz w:val="16"/>
          <w:szCs w:val="1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 xml:space="preserve"> Произведения для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струнного оркестра с духовыми инструментами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малого симфонического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солиста в сопровождении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хора и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E03CE2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методическая литература</w:t>
      </w:r>
    </w:p>
    <w:p w:rsidR="00E03CE2" w:rsidRPr="00D41BBB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Pr="00D41BBB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F4550" w:rsidRDefault="00FF4550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F206A" w:rsidRDefault="00FF206A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C5A10" w:rsidRPr="0004655C" w:rsidRDefault="002C5A10" w:rsidP="00D41BBB">
      <w:pPr>
        <w:numPr>
          <w:ilvl w:val="0"/>
          <w:numId w:val="11"/>
        </w:numPr>
        <w:tabs>
          <w:tab w:val="left" w:pos="567"/>
        </w:tabs>
        <w:spacing w:line="360" w:lineRule="auto"/>
        <w:ind w:left="0" w:firstLine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4655C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ПОЯСНИТЕЛЬНАЯ ЗАПИСКА</w:t>
      </w:r>
    </w:p>
    <w:p w:rsidR="00B75EE8" w:rsidRPr="00B75EE8" w:rsidRDefault="00B75EE8" w:rsidP="00B75EE8">
      <w:pPr>
        <w:spacing w:line="360" w:lineRule="auto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B75EE8">
        <w:rPr>
          <w:rFonts w:ascii="Times New Roman" w:hAnsi="Times New Roman"/>
          <w:b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FF24BC" w:rsidRDefault="0004655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Программа учебного предмета «Оркестровый класс» составлена на основании федеральных государственных требований к дополнительным предпрофессиональным общеобразовательным программам в области музыкального искусства «Струнные инструменты»</w:t>
      </w:r>
      <w:r w:rsidR="00766584">
        <w:rPr>
          <w:rFonts w:ascii="Times New Roman" w:hAnsi="Times New Roman"/>
          <w:color w:val="000000"/>
          <w:sz w:val="28"/>
          <w:szCs w:val="28"/>
        </w:rPr>
        <w:t>,</w:t>
      </w:r>
      <w:r>
        <w:rPr>
          <w:rFonts w:ascii="Times New Roman" w:hAnsi="Times New Roman"/>
          <w:color w:val="000000"/>
          <w:sz w:val="28"/>
          <w:szCs w:val="28"/>
        </w:rPr>
        <w:t xml:space="preserve"> «Духовые и ударные инструменты»,</w:t>
      </w:r>
      <w:r w:rsidR="00766584">
        <w:rPr>
          <w:rFonts w:ascii="Times New Roman" w:hAnsi="Times New Roman"/>
          <w:color w:val="000000"/>
          <w:sz w:val="28"/>
          <w:szCs w:val="28"/>
        </w:rPr>
        <w:t xml:space="preserve"> « Народные инструменты»</w:t>
      </w:r>
      <w:r>
        <w:rPr>
          <w:rFonts w:ascii="Times New Roman" w:hAnsi="Times New Roman"/>
          <w:color w:val="000000"/>
          <w:sz w:val="28"/>
          <w:szCs w:val="28"/>
        </w:rPr>
        <w:t xml:space="preserve"> а также на основе Программы для детских музыкальных школ (музыкальных отделений школ искусств) «Оркестровый класс», рекомендованной </w:t>
      </w:r>
      <w:r w:rsidR="005C53AF">
        <w:rPr>
          <w:rFonts w:ascii="Times New Roman" w:hAnsi="Times New Roman"/>
          <w:color w:val="000000"/>
          <w:sz w:val="28"/>
          <w:szCs w:val="28"/>
        </w:rPr>
        <w:t xml:space="preserve">к использованию </w:t>
      </w:r>
      <w:r>
        <w:rPr>
          <w:rFonts w:ascii="Times New Roman" w:hAnsi="Times New Roman"/>
          <w:color w:val="000000"/>
          <w:sz w:val="28"/>
          <w:szCs w:val="28"/>
        </w:rPr>
        <w:t>Министерством культуры СССР в 1990 году.</w:t>
      </w:r>
    </w:p>
    <w:p w:rsidR="00FF24BC" w:rsidRPr="00FF24BC" w:rsidRDefault="00FF24BC" w:rsidP="00FF24B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Оркестровый класс</w:t>
      </w:r>
      <w:r w:rsidRPr="00FF24BC">
        <w:rPr>
          <w:rFonts w:ascii="Times New Roman" w:hAnsi="Times New Roman"/>
          <w:sz w:val="28"/>
          <w:szCs w:val="28"/>
        </w:rPr>
        <w:t xml:space="preserve"> – учебный предмет, который может входить в вариативную часть учебного плана дополнительных предпрофессиональных общеобразовательных программ в </w:t>
      </w:r>
      <w:r>
        <w:rPr>
          <w:rFonts w:ascii="Times New Roman" w:hAnsi="Times New Roman"/>
          <w:sz w:val="28"/>
          <w:szCs w:val="28"/>
        </w:rPr>
        <w:t xml:space="preserve">области музыкального искусства при условии реализации в школе </w:t>
      </w:r>
      <w:r w:rsidR="005C53AF">
        <w:rPr>
          <w:rFonts w:ascii="Times New Roman" w:hAnsi="Times New Roman"/>
          <w:sz w:val="28"/>
          <w:szCs w:val="28"/>
        </w:rPr>
        <w:t xml:space="preserve">различных </w:t>
      </w:r>
      <w:r>
        <w:rPr>
          <w:rFonts w:ascii="Times New Roman" w:hAnsi="Times New Roman"/>
          <w:sz w:val="28"/>
          <w:szCs w:val="28"/>
        </w:rPr>
        <w:t xml:space="preserve">видов музыкальных инструментов, участвующих в коллективном музицировании. </w:t>
      </w:r>
    </w:p>
    <w:p w:rsidR="002C5A10" w:rsidRDefault="002C5A10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Создание оркестровых коллективов дол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жно быть первоочередной задачей 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>образовательного учреждения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. Решение этой задачи возможно лишь при продуманном, про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порциональном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планировании ко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нтингента школы, а также: наличии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квалифицированных педагогических кадров, достаточно развитых материально-технических и других условиях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 xml:space="preserve"> реализации предпрофессиональных программ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7555A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работу оркестрового класса необходимо вовлекать уча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щихся, обучающихся на различных оркестровых инструмен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тах (струнных, ударных, духовых</w:t>
      </w:r>
      <w:r w:rsidR="00016366">
        <w:rPr>
          <w:rFonts w:ascii="Times New Roman" w:hAnsi="Times New Roman"/>
          <w:color w:val="000000"/>
          <w:sz w:val="28"/>
          <w:szCs w:val="28"/>
        </w:rPr>
        <w:t>, народных</w:t>
      </w:r>
      <w:r w:rsidRPr="0004655C">
        <w:rPr>
          <w:rFonts w:ascii="Times New Roman" w:hAnsi="Times New Roman"/>
          <w:color w:val="000000"/>
          <w:sz w:val="28"/>
          <w:szCs w:val="28"/>
        </w:rPr>
        <w:t>).</w:t>
      </w:r>
    </w:p>
    <w:p w:rsidR="007555AC" w:rsidRDefault="007555AC" w:rsidP="00E03CE2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Распределение учащихся по группам для проведения 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нятий планируется на каждый учебный год. Необходимо стремиться к пропорциональному соотношению всех групп оркестра. Количество групп определяется в зависимости от состава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коллективов в школе.</w:t>
      </w:r>
    </w:p>
    <w:p w:rsidR="00304099" w:rsidRDefault="00304099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7555AC" w:rsidRPr="007555AC" w:rsidRDefault="007555AC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  <w:r w:rsidRPr="007555AC">
        <w:rPr>
          <w:rFonts w:ascii="Times New Roman" w:eastAsia="Helvetica" w:hAnsi="Times New Roman"/>
          <w:b/>
          <w:sz w:val="28"/>
          <w:szCs w:val="28"/>
          <w:lang w:val="ru-RU"/>
        </w:rPr>
        <w:lastRenderedPageBreak/>
        <w:t xml:space="preserve">Сроки реализации учебного предмета </w:t>
      </w:r>
    </w:p>
    <w:p w:rsidR="002C5A10" w:rsidRPr="0004655C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 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восьмилетним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сроком обучения к занятиям в оркестре привлекаются учащиеся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5-8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подготовленные учащиес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я 4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2C5A10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 пятилетним сроком обуче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ния к занятиям в оркестре привлекаются учащиеся 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3-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5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</w:t>
      </w:r>
      <w:r>
        <w:rPr>
          <w:rFonts w:ascii="Times New Roman" w:hAnsi="Times New Roman"/>
          <w:bCs/>
          <w:color w:val="000000"/>
          <w:sz w:val="28"/>
          <w:szCs w:val="28"/>
        </w:rPr>
        <w:t>одготовленные учащиеся 2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</w:rPr>
      </w:pPr>
      <w:r>
        <w:rPr>
          <w:rFonts w:ascii="Times New Roman" w:eastAsia="Helvetica" w:hAnsi="Times New Roman"/>
          <w:color w:val="00000A"/>
          <w:sz w:val="28"/>
          <w:szCs w:val="28"/>
        </w:rPr>
        <w:t>Для учащихся, планирующих поступление в образовательные учреждения, реализующие основные профессиональные образовательные</w:t>
      </w:r>
      <w:r>
        <w:rPr>
          <w:rFonts w:ascii="Times New Roman" w:eastAsia="Helvetica" w:hAnsi="Times New Roman"/>
          <w:sz w:val="28"/>
          <w:szCs w:val="28"/>
        </w:rPr>
        <w:t xml:space="preserve"> программы в области музыкального искусства, срок освоения программы </w:t>
      </w:r>
      <w:r w:rsidR="00B75EE8">
        <w:rPr>
          <w:rFonts w:ascii="Times New Roman" w:eastAsia="Helvetica" w:hAnsi="Times New Roman"/>
          <w:sz w:val="28"/>
          <w:szCs w:val="28"/>
        </w:rPr>
        <w:t xml:space="preserve">«Оркестровый класс» </w:t>
      </w:r>
      <w:r w:rsidR="008D6FBD">
        <w:rPr>
          <w:rFonts w:ascii="Times New Roman" w:eastAsia="Helvetica" w:hAnsi="Times New Roman"/>
          <w:sz w:val="28"/>
          <w:szCs w:val="28"/>
        </w:rPr>
        <w:t>может быть увеличен на 1 год</w:t>
      </w:r>
      <w:r>
        <w:rPr>
          <w:rFonts w:ascii="Times New Roman" w:eastAsia="Helvetica" w:hAnsi="Times New Roman"/>
          <w:sz w:val="28"/>
          <w:szCs w:val="28"/>
        </w:rPr>
        <w:t>.</w:t>
      </w:r>
    </w:p>
    <w:p w:rsidR="007555AC" w:rsidRPr="007555AC" w:rsidRDefault="007555AC" w:rsidP="007555AC">
      <w:pPr>
        <w:widowControl/>
        <w:spacing w:line="360" w:lineRule="auto"/>
        <w:ind w:firstLine="528"/>
        <w:jc w:val="center"/>
        <w:rPr>
          <w:rFonts w:ascii="Times New Roman" w:eastAsia="Helvetica" w:hAnsi="Times New Roman"/>
          <w:b/>
          <w:sz w:val="28"/>
          <w:szCs w:val="28"/>
        </w:rPr>
      </w:pPr>
      <w:r w:rsidRPr="007555AC">
        <w:rPr>
          <w:rFonts w:ascii="Times New Roman" w:eastAsia="Helvetica" w:hAnsi="Times New Roman"/>
          <w:b/>
          <w:sz w:val="28"/>
          <w:szCs w:val="28"/>
        </w:rPr>
        <w:t>Объем учебной наг</w:t>
      </w:r>
      <w:r>
        <w:rPr>
          <w:rFonts w:ascii="Times New Roman" w:eastAsia="Helvetica" w:hAnsi="Times New Roman"/>
          <w:b/>
          <w:sz w:val="28"/>
          <w:szCs w:val="28"/>
        </w:rPr>
        <w:t xml:space="preserve">рузки и </w:t>
      </w:r>
      <w:r w:rsidR="00B75EE8">
        <w:rPr>
          <w:rFonts w:ascii="Times New Roman" w:eastAsia="Helvetica" w:hAnsi="Times New Roman"/>
          <w:b/>
          <w:sz w:val="28"/>
          <w:szCs w:val="28"/>
        </w:rPr>
        <w:t xml:space="preserve">ее </w:t>
      </w:r>
      <w:r>
        <w:rPr>
          <w:rFonts w:ascii="Times New Roman" w:eastAsia="Helvetica" w:hAnsi="Times New Roman"/>
          <w:b/>
          <w:sz w:val="28"/>
          <w:szCs w:val="28"/>
        </w:rPr>
        <w:t xml:space="preserve">распределение </w:t>
      </w:r>
    </w:p>
    <w:p w:rsidR="00FF7F35" w:rsidRPr="0004655C" w:rsidRDefault="00FF7F35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Предлагаемая недельная нагрузка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по предмету «Оркестровый класс» </w:t>
      </w:r>
      <w:r>
        <w:rPr>
          <w:rFonts w:ascii="Times New Roman" w:hAnsi="Times New Roman"/>
          <w:bCs/>
          <w:color w:val="000000"/>
          <w:sz w:val="28"/>
          <w:szCs w:val="28"/>
        </w:rPr>
        <w:t>–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3</w:t>
      </w:r>
      <w:r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4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часа в неделю, в соответствии с учебным планом детской школы искусств.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Детская школа искусств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определяет время, необходимое для планомерной и це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ленаправленной работы оркестрового класса. Эти часы могут быть использованы как на занятия по группам (</w:t>
      </w:r>
      <w:r>
        <w:rPr>
          <w:rFonts w:ascii="Times New Roman" w:hAnsi="Times New Roman"/>
          <w:bCs/>
          <w:color w:val="000000"/>
          <w:sz w:val="28"/>
          <w:szCs w:val="28"/>
        </w:rPr>
        <w:t>в мелкогрупповой или групповой форме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), так и на сводные занятия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(консультации)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 Кроме того</w:t>
      </w:r>
      <w:r>
        <w:rPr>
          <w:rFonts w:ascii="Times New Roman" w:hAnsi="Times New Roman"/>
          <w:bCs/>
          <w:color w:val="000000"/>
          <w:sz w:val="28"/>
          <w:szCs w:val="28"/>
        </w:rPr>
        <w:t>,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на сводные занятия оркестра учебные планы </w:t>
      </w:r>
      <w:r>
        <w:rPr>
          <w:rFonts w:ascii="Times New Roman" w:hAnsi="Times New Roman"/>
          <w:bCs/>
          <w:color w:val="000000"/>
          <w:sz w:val="28"/>
          <w:szCs w:val="28"/>
        </w:rPr>
        <w:t>могут предусматри</w:t>
      </w:r>
      <w:r>
        <w:rPr>
          <w:rFonts w:ascii="Times New Roman" w:hAnsi="Times New Roman"/>
          <w:bCs/>
          <w:color w:val="000000"/>
          <w:sz w:val="28"/>
          <w:szCs w:val="28"/>
        </w:rPr>
        <w:softHyphen/>
        <w:t>вать дополнительно 1-2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часа в месяц</w:t>
      </w:r>
      <w:r w:rsidR="008D6FBD">
        <w:rPr>
          <w:rFonts w:ascii="Times New Roman" w:hAnsi="Times New Roman"/>
          <w:bCs/>
          <w:color w:val="000000"/>
          <w:sz w:val="28"/>
          <w:szCs w:val="28"/>
        </w:rPr>
        <w:t xml:space="preserve"> (из количества часов, предусмотренных ФГТ на 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D41BBB" w:rsidP="007555AC">
      <w:pPr>
        <w:widowControl/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уровню подготовки обучающихся</w:t>
      </w:r>
    </w:p>
    <w:p w:rsidR="007555AC" w:rsidRPr="007555AC" w:rsidRDefault="007555AC" w:rsidP="007555AC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За время обучения в оркестровом классе у учащихся должен быть сформирован комплекс умений и навыков, необходимых для совместного музицирования, а именно: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исполнениепартии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оркестровом коллективе в соот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ветствии с замыслом композитора и требованиями дирижера; ч</w:t>
      </w:r>
      <w:r>
        <w:rPr>
          <w:rFonts w:ascii="Times New Roman" w:hAnsi="Times New Roman"/>
          <w:color w:val="000000"/>
          <w:sz w:val="28"/>
          <w:szCs w:val="28"/>
        </w:rPr>
        <w:t>тение нот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листа;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пониманиемузыки, исполняемой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оркестром в целом и отдельными </w:t>
      </w:r>
      <w:r>
        <w:rPr>
          <w:rFonts w:ascii="Times New Roman" w:hAnsi="Times New Roman"/>
          <w:color w:val="000000"/>
          <w:sz w:val="28"/>
          <w:szCs w:val="28"/>
        </w:rPr>
        <w:t xml:space="preserve">группами; </w:t>
      </w:r>
      <w:r w:rsidR="007555AC">
        <w:rPr>
          <w:rFonts w:ascii="Times New Roman" w:hAnsi="Times New Roman"/>
          <w:color w:val="000000"/>
          <w:sz w:val="28"/>
          <w:szCs w:val="28"/>
        </w:rPr>
        <w:t>умение слышать тему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, по</w:t>
      </w:r>
      <w:r w:rsidR="007555AC">
        <w:rPr>
          <w:rFonts w:ascii="Times New Roman" w:hAnsi="Times New Roman"/>
          <w:color w:val="000000"/>
          <w:sz w:val="28"/>
          <w:szCs w:val="28"/>
        </w:rPr>
        <w:t>дголоски, сопровождение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аккомпанирование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хору, солистам;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умение </w:t>
      </w:r>
      <w:r w:rsidR="00415D54">
        <w:rPr>
          <w:rFonts w:ascii="Times New Roman" w:hAnsi="Times New Roman"/>
          <w:color w:val="000000"/>
          <w:sz w:val="28"/>
          <w:szCs w:val="28"/>
        </w:rPr>
        <w:t xml:space="preserve">грамотно </w:t>
      </w:r>
      <w:r>
        <w:rPr>
          <w:rFonts w:ascii="Times New Roman" w:hAnsi="Times New Roman"/>
          <w:color w:val="000000"/>
          <w:sz w:val="28"/>
          <w:szCs w:val="28"/>
        </w:rPr>
        <w:t>проанализировать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 исполняемое оркестровоепроизведение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Знания и умения, полученные учащимися в оркестровом классе, необходимы выпускникам впоследствии для участия в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различныхнепрофессиональных творческих музыкальных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коллективах, а также для дальнейших занятий в оркестровых классах </w:t>
      </w:r>
      <w:r w:rsidR="005C53AF">
        <w:rPr>
          <w:rFonts w:ascii="Times New Roman" w:hAnsi="Times New Roman"/>
          <w:color w:val="000000"/>
          <w:sz w:val="28"/>
          <w:szCs w:val="28"/>
        </w:rPr>
        <w:t>профессиональных учебных заведений</w:t>
      </w:r>
      <w:r w:rsidR="00B10245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Выступление оркестра </w:t>
      </w:r>
      <w:r w:rsidR="00B10245">
        <w:rPr>
          <w:rFonts w:ascii="Times New Roman" w:hAnsi="Times New Roman"/>
          <w:color w:val="000000"/>
          <w:sz w:val="28"/>
          <w:szCs w:val="28"/>
        </w:rPr>
        <w:t>рассматриваетсякак вид промежуточной аттестации.</w:t>
      </w:r>
    </w:p>
    <w:p w:rsidR="008D6FBD" w:rsidRPr="0004655C" w:rsidRDefault="002C5A10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конце первого и второго полугодия учебного года руко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водитель оркестрового класса выставляет учащимся оценки. При этом учитывается общее развитие ученика, его актив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и успехи в освоении навыков оркестровой игры, соблю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дение оркестровой дисциплины.</w:t>
      </w:r>
    </w:p>
    <w:p w:rsidR="007555AC" w:rsidRPr="007555AC" w:rsidRDefault="00D41BBB" w:rsidP="00E03CE2">
      <w:pPr>
        <w:widowControl/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III</w:t>
      </w:r>
      <w:r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color w:val="000000"/>
          <w:sz w:val="28"/>
          <w:szCs w:val="28"/>
        </w:rPr>
        <w:t>Методические рекомендации преподавателям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руководителя оркестрового класса распределяется по следующим этапам: изучение произведений по партиту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ре и подготовка к работе с оркестром (в частности, подго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товка партий), проведение учебных  занятий   по группам, сводных занятий, а также репетиций и концертов.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оркестрового класса в течение учебного года 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дется п</w:t>
      </w:r>
      <w:r w:rsidR="00B10245">
        <w:rPr>
          <w:rFonts w:ascii="Times New Roman" w:hAnsi="Times New Roman"/>
          <w:color w:val="000000"/>
          <w:sz w:val="28"/>
          <w:szCs w:val="28"/>
        </w:rPr>
        <w:t>о заранее намеченному плану</w:t>
      </w:r>
      <w:r w:rsidRPr="0004655C">
        <w:rPr>
          <w:rFonts w:ascii="Times New Roman" w:hAnsi="Times New Roman"/>
          <w:color w:val="000000"/>
          <w:sz w:val="28"/>
          <w:szCs w:val="28"/>
        </w:rPr>
        <w:t>. В плане указывается репертуар для изу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чения </w:t>
      </w:r>
      <w:r w:rsidR="008D6FBD">
        <w:rPr>
          <w:rFonts w:ascii="Times New Roman" w:hAnsi="Times New Roman"/>
          <w:color w:val="000000"/>
          <w:sz w:val="28"/>
          <w:szCs w:val="28"/>
        </w:rPr>
        <w:t>на текущий год</w:t>
      </w:r>
      <w:r w:rsidRPr="0004655C">
        <w:rPr>
          <w:rFonts w:ascii="Times New Roman" w:hAnsi="Times New Roman"/>
          <w:color w:val="000000"/>
          <w:sz w:val="28"/>
          <w:szCs w:val="28"/>
        </w:rPr>
        <w:t>, определяется примерное количе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ство выступлений оркестра. При этом учитываются возмож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ности учеников, подготовленность к занятиям в оркестре учащихся разных классов. Неоправданное завышение прог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раммы препятствует прочному усвоению учащимися навыков оркестровой игры, ведет к перегрузке и снижает интерес к занятиям.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репертуар оркестрового класса необходимо включать произведения русской, советской и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зарубежной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музыкальной литературы различных жанров иформ. Большое воспита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тельное значение имеет работа над полифонией (обработка народных песен, оригинальные сочинения полифонического склада). Представленные в репертуарном списке произведения для оркестра </w:t>
      </w: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 xml:space="preserve">(оригинальные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переложения) делятся на три группы: </w:t>
      </w:r>
      <w:r w:rsidRPr="0004655C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III </w:t>
      </w:r>
      <w:r w:rsidRPr="0004655C">
        <w:rPr>
          <w:rFonts w:ascii="Times New Roman" w:hAnsi="Times New Roman"/>
          <w:color w:val="000000"/>
          <w:sz w:val="28"/>
          <w:szCs w:val="28"/>
        </w:rPr>
        <w:t>ступени трудности, что отмечено в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специальной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графе.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Репертуарный список включает в себя следующие разделы:</w:t>
      </w:r>
    </w:p>
    <w:p w:rsidR="002C5A10" w:rsidRPr="0004655C" w:rsidRDefault="00B10245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 струнног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о оркестра; прои</w:t>
      </w:r>
      <w:r>
        <w:rPr>
          <w:rFonts w:ascii="Times New Roman" w:hAnsi="Times New Roman"/>
          <w:color w:val="000000"/>
          <w:sz w:val="28"/>
          <w:szCs w:val="28"/>
        </w:rPr>
        <w:t>зведения для струнного оркестра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духовыми инстру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ментами;</w:t>
      </w:r>
    </w:p>
    <w:p w:rsidR="002C5A10" w:rsidRPr="0004655C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произведения дл</w:t>
      </w:r>
      <w:r w:rsidR="00B10245">
        <w:rPr>
          <w:rFonts w:ascii="Times New Roman" w:hAnsi="Times New Roman"/>
          <w:color w:val="000000"/>
          <w:sz w:val="28"/>
          <w:szCs w:val="28"/>
        </w:rPr>
        <w:t>я малого симфонического оркестра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; произведения для солиста в сопровождении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струнного </w:t>
      </w:r>
      <w:r w:rsidRPr="0004655C">
        <w:rPr>
          <w:rFonts w:ascii="Times New Roman" w:hAnsi="Times New Roman"/>
          <w:color w:val="000000"/>
          <w:sz w:val="28"/>
          <w:szCs w:val="28"/>
        </w:rPr>
        <w:t>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кестра; </w:t>
      </w:r>
    </w:p>
    <w:p w:rsidR="002C5A10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произведения для хора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>оркестра.</w:t>
      </w:r>
    </w:p>
    <w:p w:rsidR="00A17F50" w:rsidRPr="0004655C" w:rsidRDefault="00A17F5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народного оркестра.</w:t>
      </w:r>
    </w:p>
    <w:p w:rsidR="002C5A10" w:rsidRDefault="002C5A10" w:rsidP="008D6FBD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Репертуарный список не является  исчерпывающим. Руководитель оркестрового класса может по своему у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</w:t>
      </w:r>
      <w:r w:rsidRPr="0004655C">
        <w:rPr>
          <w:rFonts w:ascii="Times New Roman" w:hAnsi="Times New Roman"/>
          <w:color w:val="000000"/>
          <w:sz w:val="28"/>
          <w:szCs w:val="28"/>
        </w:rPr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р</w:t>
      </w:r>
      <w:r w:rsidRPr="0004655C">
        <w:rPr>
          <w:rFonts w:ascii="Times New Roman" w:hAnsi="Times New Roman"/>
          <w:color w:val="000000"/>
          <w:sz w:val="28"/>
          <w:szCs w:val="28"/>
        </w:rPr>
        <w:t>ен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>ю пополнять его новыми, вновь издаваемыми сочинениями, со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ответствующими музыкально-исполнительским возможнос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я</w:t>
      </w:r>
      <w:r w:rsidR="00B10245">
        <w:rPr>
          <w:rFonts w:ascii="Times New Roman" w:hAnsi="Times New Roman"/>
          <w:color w:val="000000"/>
          <w:sz w:val="28"/>
          <w:szCs w:val="28"/>
        </w:rPr>
        <w:t>м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t>ся, обрабатывать и делать переложения произве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дений для того состава оркестра</w:t>
      </w:r>
      <w:r w:rsidR="00B10245">
        <w:rPr>
          <w:rFonts w:ascii="Times New Roman" w:hAnsi="Times New Roman"/>
          <w:color w:val="000000"/>
          <w:sz w:val="28"/>
          <w:szCs w:val="28"/>
        </w:rPr>
        <w:t>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который имеется в школе.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Целесообразно участие в детском оркестре</w:t>
      </w:r>
      <w:r>
        <w:rPr>
          <w:rFonts w:ascii="Times New Roman" w:hAnsi="Times New Roman"/>
          <w:color w:val="000000"/>
          <w:sz w:val="28"/>
          <w:szCs w:val="28"/>
        </w:rPr>
        <w:t xml:space="preserve"> педагогов </w:t>
      </w:r>
      <w:r w:rsidR="000F6BDE">
        <w:rPr>
          <w:rFonts w:ascii="Times New Roman" w:hAnsi="Times New Roman"/>
          <w:color w:val="000000"/>
          <w:sz w:val="28"/>
          <w:szCs w:val="28"/>
        </w:rPr>
        <w:t>Детской школы искусств -</w:t>
      </w:r>
      <w:r>
        <w:rPr>
          <w:rFonts w:ascii="Times New Roman" w:hAnsi="Times New Roman"/>
          <w:color w:val="000000"/>
          <w:sz w:val="28"/>
          <w:szCs w:val="28"/>
        </w:rPr>
        <w:softHyphen/>
      </w:r>
      <w:r w:rsidRPr="0004655C">
        <w:rPr>
          <w:rFonts w:ascii="Times New Roman" w:hAnsi="Times New Roman"/>
          <w:color w:val="000000"/>
          <w:sz w:val="28"/>
          <w:szCs w:val="28"/>
        </w:rPr>
        <w:t>это способствует более успешной рабо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те. Пример совместного музицирования педагогов и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ся поднимает уровень исполнительства, ведет к лучшему вза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имопониманию педагогов и учеников.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школьном оркестре желательно участие пиа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ниста-</w:t>
      </w:r>
      <w:r>
        <w:rPr>
          <w:rFonts w:ascii="Times New Roman" w:hAnsi="Times New Roman"/>
          <w:color w:val="000000"/>
          <w:sz w:val="28"/>
          <w:szCs w:val="28"/>
        </w:rPr>
        <w:t>концертмейстера</w:t>
      </w:r>
      <w:r w:rsidRPr="0004655C">
        <w:rPr>
          <w:rFonts w:ascii="Times New Roman" w:hAnsi="Times New Roman"/>
          <w:color w:val="000000"/>
          <w:sz w:val="28"/>
          <w:szCs w:val="28"/>
        </w:rPr>
        <w:t>, особенно в тех оркестрах, где отсут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ствует контрабасовая группа. Фортепиано уплотняет звуч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оркестра, создает интонационно чистую основу произ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ведения, помогая учащимся в овладении интонацией.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 усмотрению педагога могут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использовать</w:t>
      </w:r>
      <w:r>
        <w:rPr>
          <w:rFonts w:ascii="Times New Roman" w:hAnsi="Times New Roman"/>
          <w:color w:val="000000"/>
          <w:sz w:val="28"/>
          <w:szCs w:val="28"/>
        </w:rPr>
        <w:t>сяклавишные электронные инструменты</w:t>
      </w:r>
      <w:r w:rsidRPr="0004655C">
        <w:rPr>
          <w:rFonts w:ascii="Times New Roman" w:hAnsi="Times New Roman"/>
          <w:color w:val="000000"/>
          <w:sz w:val="28"/>
          <w:szCs w:val="28"/>
        </w:rPr>
        <w:t>. В зависимости от качества инструмента им можно заме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нять группу духовых, а также дополнять группу струнных</w:t>
      </w:r>
      <w:r w:rsidR="00306C42">
        <w:rPr>
          <w:rFonts w:ascii="Times New Roman" w:hAnsi="Times New Roman"/>
          <w:color w:val="000000"/>
          <w:sz w:val="28"/>
          <w:szCs w:val="28"/>
        </w:rPr>
        <w:t xml:space="preserve">, усиливать баянную партию </w:t>
      </w:r>
      <w:r w:rsidRPr="0004655C">
        <w:rPr>
          <w:rFonts w:ascii="Times New Roman" w:hAnsi="Times New Roman"/>
          <w:color w:val="000000"/>
          <w:sz w:val="28"/>
          <w:szCs w:val="28"/>
        </w:rPr>
        <w:t>для более полного глубокого звучания.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течение года руководитель оркестрового класса дол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</w:r>
      <w:r>
        <w:rPr>
          <w:rFonts w:ascii="Times New Roman" w:hAnsi="Times New Roman"/>
          <w:color w:val="000000"/>
          <w:sz w:val="28"/>
          <w:szCs w:val="28"/>
        </w:rPr>
        <w:t xml:space="preserve">жен подготовить с коллективом </w:t>
      </w:r>
      <w:r w:rsidR="0069024A">
        <w:rPr>
          <w:rFonts w:ascii="Times New Roman" w:hAnsi="Times New Roman"/>
          <w:color w:val="000000"/>
          <w:sz w:val="28"/>
          <w:szCs w:val="28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color w:val="000000"/>
          <w:sz w:val="28"/>
          <w:szCs w:val="28"/>
        </w:rPr>
        <w:t>6 разнохарактерных про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изведений, которые рекомендуется исполнять в различных концертах. В целях более продуктивной работы </w:t>
      </w:r>
      <w:r w:rsidR="008D6FBD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="008D6FBD">
        <w:rPr>
          <w:rFonts w:ascii="Times New Roman" w:hAnsi="Times New Roman"/>
          <w:color w:val="000000"/>
          <w:sz w:val="28"/>
          <w:szCs w:val="28"/>
        </w:rPr>
        <w:lastRenderedPageBreak/>
        <w:t>подготовки больше</w:t>
      </w:r>
      <w:r w:rsidRPr="0004655C">
        <w:rPr>
          <w:rFonts w:ascii="Times New Roman" w:hAnsi="Times New Roman"/>
          <w:color w:val="000000"/>
          <w:sz w:val="28"/>
          <w:szCs w:val="28"/>
        </w:rPr>
        <w:t>го коли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чества произведений целесообразна организация разучивания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партий с помощью педагогов</w:t>
      </w:r>
      <w:r w:rsidR="00514792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D41BBB" w:rsidRDefault="00D41BBB" w:rsidP="00D41BBB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D41BBB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IV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2C5A10" w:rsidRPr="00D41BBB">
        <w:rPr>
          <w:rFonts w:ascii="Times New Roman" w:hAnsi="Times New Roman"/>
          <w:b/>
          <w:bCs/>
          <w:color w:val="000000"/>
          <w:sz w:val="28"/>
          <w:szCs w:val="28"/>
        </w:rPr>
        <w:t>РЕКОМЕНДУЕМАЯ НОТНАЯ ЛИТЕРАТУРА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1. Алексеенко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Б. </w:t>
      </w:r>
      <w:r w:rsidR="006E1628" w:rsidRPr="0004655C">
        <w:rPr>
          <w:rFonts w:ascii="Times New Roman" w:hAnsi="Times New Roman"/>
          <w:bCs/>
          <w:color w:val="000000"/>
          <w:sz w:val="28"/>
          <w:szCs w:val="28"/>
        </w:rPr>
        <w:t>Симфониэтта «Пио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нерская».—Киев,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2. Аливердибеков Н. Октябрьские песни школьников: Кантата для детского хора, унисона скрипачей и симфонического оркестра/ Пере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ложение для хора, унисона скрипачей и фортепиано.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Баку, 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3. Ансамбли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юных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скрипачей. Вып. 4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8.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1979, 1981, 1985, 1987, 1988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4. Волшебная свирель: Детские и юношеские хоры в сопровождении ансамбля скрипок / Ред. В. Попов,—М.,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5.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Восемь (8) пьес в легкой обработке для струнного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 оркестра / Ред. С. Асламазяна,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1946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6. Габуния Н.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Элегия: для камерного оркестра.-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Тбилиси, 1981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7.</w:t>
      </w:r>
      <w:r w:rsidR="0084026C">
        <w:rPr>
          <w:rFonts w:ascii="Times New Roman" w:hAnsi="Times New Roman"/>
          <w:bCs/>
          <w:color w:val="000000"/>
          <w:sz w:val="28"/>
          <w:szCs w:val="28"/>
        </w:rPr>
        <w:t xml:space="preserve"> Гендель Г.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Увертюра к опере «Родриго»: Для камерного оркестра / Под ред.  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А.   Готлиба   и   Г. Талаляна.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8. Глинка М. И. Отры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ки из опер «Руслан и Людмила» и «Иван Суса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нин» / Переложение Н. А. Римского-Ко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рсакова для струнного оркестра.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9. Глодяну Л. Сюита для камерного оркестра и детского хора.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10. Григ Э. Сюиты №№ 1 и 2 из музыки к драме Ибсена «Пер Гюнт».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11. Девять пьес / Переложения для детского струнного оркестра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Д.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Лепилова.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12. Калнынь А. 10 латышских народных песен для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13. КангроРаймо. Простая симфония для камерного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14. Кленицкис А. Летний день: Сюита для детского хора и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15. Легкие пьесы для струнного и малого симфонического оркестров ДМШ. Вып. 1   /   Сост.   Д.   Румшевич.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>16. Легкие пьесы для струнного и малого симфонического оркестров ДМШ. Вып. 2 / Сост. Д. Румшевич.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17. Легкие пьесы для струнного оркестра / Сост. Д. Лепилов. 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18. Медынь Я. Легенда для струнного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Рига, 1981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19. Музыка XVIII века: Для струн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ного оркестра. Вып. 1 / Ред. Л.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М.Гозмана.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1974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20. Музыка XVII—XVIII веков: Для струнного оркестра. Вып. 2 / Ред. Л, М, Гозмана.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21. Музыка XVIII века: Для струнного оркестра. Вып. 3 / Ред. А. Г. Асламазова.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22. Одиннадцать пьес русских композиторов / Переложения для струнного  оркестра / Под  ред.  С.  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23. Педагогический репертуар ДМШ: Пьесы русских композиторов / Обр. для струнного оркестра 3. Финкельштейна.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24.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Педагогический репертуар оркестровых классов ДМШ: Сборник </w:t>
      </w:r>
      <w:r w:rsidR="0084026C">
        <w:rPr>
          <w:rFonts w:ascii="Times New Roman" w:hAnsi="Times New Roman"/>
          <w:color w:val="000000"/>
          <w:sz w:val="28"/>
          <w:szCs w:val="28"/>
        </w:rPr>
        <w:t>инструментальных пьес и концертов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в  сопровождении струнного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стра   /   Под ред.   С.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25. Педагогический репертуар оркестровых классов ДМШ: Избранные инструментальные концерты / Ред. Ю. Уткин.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26. Педагогический репертуар оркестровых классов ДМШ: Сборник классических  пьес (Бах—Гендель)  /  Ред.  С. Асламазян.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27. Педагогический репертуар оркестровых классов ДМШ: Сборник пьес советских композиторов / Ред. Ю. Уткин.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1958</w:t>
      </w:r>
    </w:p>
    <w:p w:rsidR="002C5A10" w:rsidRPr="0004655C" w:rsidRDefault="00E03CE2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28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 Популярные произведения для камерного оркестра. Вып. 1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29. Популярные произведения для камерного оркестра. Вып. 2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30. Популярные произведения для камерного оркестра. Вып. 3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1984. Вып. 4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1985. Вып. 5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1987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31. Произведения для камерного оркестра / Ред. С, Разоренов.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>32. Произведения для камерного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Вып. 2 / Ред. О. Кузи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33. Произведения для хора в сопровождении струнного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оркестра / Сост. и обр.   3.  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Финкельштейна.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1963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34. Произведения советских композиторов для струнного орк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естра. Вып. 1   /   Ред.   В.  </w:t>
      </w:r>
      <w:r w:rsidRPr="0004655C">
        <w:rPr>
          <w:rFonts w:ascii="Times New Roman" w:hAnsi="Times New Roman"/>
          <w:color w:val="000000"/>
          <w:sz w:val="28"/>
          <w:szCs w:val="28"/>
        </w:rPr>
        <w:t>Кирпань.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35. Произведения советских композиторов для струнного оркестра. Вып.   3   /   Сост.   Н. Адлер.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36. Пьесы для струнного оркестра / Сост. Д. Лепилов.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37. Пьесы советских композиторов для симфонического оркестра. Ре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пертуар симфонических оркестров ДМШ и музыкальных училищ. Вып. 1.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38. Пьес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ы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советских композиторов для симфонических оркестров ДМШ и музыкальных училищ.   Вып. 2 / Ред.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Б. </w:t>
      </w:r>
      <w:r w:rsidRPr="0004655C">
        <w:rPr>
          <w:rFonts w:ascii="Times New Roman" w:hAnsi="Times New Roman"/>
          <w:color w:val="000000"/>
          <w:sz w:val="28"/>
          <w:szCs w:val="28"/>
        </w:rPr>
        <w:t>Аронович.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7</w:t>
      </w:r>
      <w:r w:rsidRPr="0004655C">
        <w:rPr>
          <w:rFonts w:ascii="Times New Roman" w:hAnsi="Times New Roman"/>
          <w:color w:val="000000"/>
          <w:sz w:val="28"/>
          <w:szCs w:val="28"/>
        </w:rPr>
        <w:t>4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39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 Пьесы советских композиторов для симфонического оркестра. Ре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пертуар симфонических оркестров ДМШ и музыкальных училищ. Вып. 3 / Ред.   Б. Аронович.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40. Пьесы советских композиторов для школьного струнного оркест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ра. Вып. 1 / Переложения С.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41. Раков  Н.  Произведения для камерного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42. Раксз Н. Пьесы для двух скрипок в сопровождении струнного 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43. Репертуар оркестровых классов ДМШ / Переложения пьес с</w:t>
      </w:r>
      <w:r w:rsidR="0003632A">
        <w:rPr>
          <w:rFonts w:ascii="Times New Roman" w:hAnsi="Times New Roman"/>
          <w:color w:val="000000"/>
          <w:sz w:val="28"/>
          <w:szCs w:val="28"/>
        </w:rPr>
        <w:t>о</w:t>
      </w:r>
      <w:r w:rsidR="0003632A">
        <w:rPr>
          <w:rFonts w:ascii="Times New Roman" w:hAnsi="Times New Roman"/>
          <w:color w:val="000000"/>
          <w:sz w:val="28"/>
          <w:szCs w:val="28"/>
        </w:rPr>
        <w:softHyphen/>
        <w:t xml:space="preserve">ветских   композиторов   Ю.  </w:t>
      </w:r>
      <w:r w:rsidR="0084026C">
        <w:rPr>
          <w:rFonts w:ascii="Times New Roman" w:hAnsi="Times New Roman"/>
          <w:color w:val="000000"/>
          <w:sz w:val="28"/>
          <w:szCs w:val="28"/>
        </w:rPr>
        <w:t>Александрова.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1959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44. Ряэтс Я. Школьная кантата для детского хора и детского симфо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нического  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1971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45. Сборник "Мы любим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..." Репертуар симфонических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оркестров</w:t>
      </w:r>
      <w:r w:rsidR="0003632A">
        <w:rPr>
          <w:rFonts w:ascii="Times New Roman" w:hAnsi="Times New Roman"/>
          <w:color w:val="000000"/>
          <w:sz w:val="28"/>
          <w:szCs w:val="28"/>
        </w:rPr>
        <w:t>для детей и юношества / Ред. Ю.</w:t>
      </w:r>
      <w:r>
        <w:rPr>
          <w:rFonts w:ascii="Times New Roman" w:hAnsi="Times New Roman"/>
          <w:color w:val="000000"/>
          <w:sz w:val="28"/>
          <w:szCs w:val="28"/>
        </w:rPr>
        <w:t xml:space="preserve">Блинов. 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46. Сборник пьес в перелож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е</w:t>
      </w:r>
      <w:r w:rsidRPr="0004655C">
        <w:rPr>
          <w:rFonts w:ascii="Times New Roman" w:hAnsi="Times New Roman"/>
          <w:color w:val="000000"/>
          <w:sz w:val="28"/>
          <w:szCs w:val="28"/>
        </w:rPr>
        <w:t>нии для струнного оркестра Д</w:t>
      </w:r>
      <w:r w:rsidR="0084026C">
        <w:rPr>
          <w:rFonts w:ascii="Times New Roman" w:hAnsi="Times New Roman"/>
          <w:color w:val="000000"/>
          <w:sz w:val="28"/>
          <w:szCs w:val="28"/>
        </w:rPr>
        <w:t>МШ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– М., 1956</w:t>
      </w:r>
    </w:p>
    <w:p w:rsidR="0084026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47. Сборник пьес для камерного оркестра. Вып. 2.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М., 1967 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>48. Сборник пьес для струнного оркестра / Ред. В. Блок, В. Доброхо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49.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Сборник пьес для струнного оркестра. Вып.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4</w:t>
      </w:r>
      <w:r w:rsidRPr="0004655C">
        <w:rPr>
          <w:rFonts w:ascii="Times New Roman" w:hAnsi="Times New Roman"/>
          <w:color w:val="000000"/>
          <w:sz w:val="28"/>
          <w:szCs w:val="28"/>
        </w:rPr>
        <w:t>/ Ред. Е. Баркан.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color w:val="000000"/>
          <w:sz w:val="28"/>
          <w:szCs w:val="28"/>
        </w:rPr>
        <w:t>М.,   1793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50. Сироткин С. Детская спортивная сюита для симфонического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</w:t>
      </w:r>
      <w:r w:rsidR="0084026C">
        <w:rPr>
          <w:rFonts w:ascii="Times New Roman" w:hAnsi="Times New Roman"/>
          <w:color w:val="000000"/>
          <w:sz w:val="28"/>
          <w:szCs w:val="28"/>
        </w:rPr>
        <w:t>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- М., 1980</w:t>
      </w:r>
    </w:p>
    <w:p w:rsidR="001801E4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51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color w:val="000000"/>
          <w:sz w:val="28"/>
          <w:szCs w:val="28"/>
        </w:rPr>
        <w:t>Таранса Г. Кончерто гроссо для флейты, английского рожка, фа</w:t>
      </w:r>
      <w:r w:rsidR="0003632A">
        <w:rPr>
          <w:rFonts w:ascii="Times New Roman" w:hAnsi="Times New Roman"/>
          <w:color w:val="000000"/>
          <w:sz w:val="28"/>
          <w:szCs w:val="28"/>
        </w:rPr>
        <w:t>гота</w:t>
      </w:r>
      <w:r w:rsidR="0084026C">
        <w:rPr>
          <w:rFonts w:ascii="Times New Roman" w:hAnsi="Times New Roman"/>
          <w:color w:val="000000"/>
          <w:sz w:val="28"/>
          <w:szCs w:val="28"/>
        </w:rPr>
        <w:t>,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струнных. – Киев, 1983</w:t>
      </w:r>
    </w:p>
    <w:p w:rsidR="00EA165A" w:rsidRDefault="00EA165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52. Глинка М.  Сборник партитур для духового оркестра- Советский композитор, 1991год.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53. Джойс А. Советский композитор 1987 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54. </w:t>
      </w:r>
      <w:r w:rsidR="00621766">
        <w:rPr>
          <w:rFonts w:ascii="Times New Roman" w:hAnsi="Times New Roman"/>
          <w:color w:val="000000"/>
          <w:sz w:val="28"/>
          <w:szCs w:val="28"/>
        </w:rPr>
        <w:t>Дрейзин Е. М., Музыка 1975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55.Кюсс М Советский композитор 1984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56. Флярковский А. сборник пьес советский композитор, 1983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57. Чайковский П. Москва Музыка, 1978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58. Шатров И. – Советский композитор, 1981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59. Губарев Ю.-Музгиз 1953 год.</w:t>
      </w:r>
    </w:p>
    <w:p w:rsidR="00621766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60. Андреев В.- Избранные пьесы 1980 год.</w:t>
      </w:r>
    </w:p>
    <w:p w:rsidR="00283B7D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61. Понаморенко Г. Сборник </w:t>
      </w:r>
      <w:r w:rsidR="00D95283">
        <w:rPr>
          <w:rFonts w:ascii="Times New Roman" w:hAnsi="Times New Roman"/>
          <w:color w:val="000000"/>
          <w:sz w:val="28"/>
          <w:szCs w:val="28"/>
        </w:rPr>
        <w:t>песни и танцы-1993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62.Барчунов П. сборник « Пьесы для начинающих оркестров выпуск 1».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63.Сборник « Пьесы для начинающих оркестров» выпуск 3, составитель И. Иванов.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64. Сборник « Пьесы уральских композиторов» Музыка -1985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65. Шишкин Г. « Фантазия на тему песни В Шаинского « В траве сидел кузнечик»- 2000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66. Сборник</w:t>
      </w:r>
      <w:r w:rsidR="005E7748">
        <w:rPr>
          <w:rFonts w:ascii="Times New Roman" w:hAnsi="Times New Roman"/>
          <w:color w:val="000000"/>
          <w:sz w:val="28"/>
          <w:szCs w:val="28"/>
        </w:rPr>
        <w:t xml:space="preserve"> пьес « Избранные произведения для оркестра народных инструментов, составитель П. Алексеев. Москва .Музыка-1983 год.</w:t>
      </w:r>
    </w:p>
    <w:p w:rsidR="005E7748" w:rsidRDefault="005E7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67.</w:t>
      </w:r>
      <w:r w:rsidR="000A2DEA">
        <w:rPr>
          <w:rFonts w:ascii="Times New Roman" w:hAnsi="Times New Roman"/>
          <w:color w:val="000000"/>
          <w:sz w:val="28"/>
          <w:szCs w:val="28"/>
        </w:rPr>
        <w:t xml:space="preserve"> Сборник  пьес для оркестра русских народных инструментов составитель  Ф.Клименко.  Москва. Музыка -1984 год.</w:t>
      </w:r>
    </w:p>
    <w:p w:rsidR="000A2DEA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68. Г. Шишкин. Инструментовки для оркестра русских народных инструментов-2001 год.</w:t>
      </w:r>
    </w:p>
    <w:p w:rsidR="000A2DEA" w:rsidRPr="0004655C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69. Репертуар самодеятельных оркестров Москва.Музыка-1984 год.</w:t>
      </w:r>
    </w:p>
    <w:p w:rsidR="002C5A10" w:rsidRPr="00304099" w:rsidRDefault="002C5A10" w:rsidP="00304099">
      <w:pPr>
        <w:ind w:firstLine="528"/>
        <w:jc w:val="both"/>
        <w:rPr>
          <w:rFonts w:ascii="Times New Roman" w:hAnsi="Times New Roman"/>
          <w:bCs/>
          <w:color w:val="000000"/>
          <w:sz w:val="16"/>
          <w:szCs w:val="16"/>
        </w:rPr>
      </w:pPr>
    </w:p>
    <w:p w:rsidR="002C5A10" w:rsidRPr="006922A9" w:rsidRDefault="00E03CE2" w:rsidP="001801E4">
      <w:pPr>
        <w:widowControl/>
        <w:spacing w:line="360" w:lineRule="auto"/>
        <w:ind w:hanging="24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6922A9" w:rsidRPr="006922A9">
        <w:rPr>
          <w:rFonts w:ascii="Times New Roman" w:hAnsi="Times New Roman"/>
          <w:b/>
          <w:color w:val="000000"/>
          <w:sz w:val="28"/>
          <w:szCs w:val="28"/>
        </w:rPr>
        <w:t>ПРИМЕРНЫЙ РЕПЕРТУАРНЫЙ СПИСОК</w:t>
      </w:r>
    </w:p>
    <w:p w:rsidR="002C5A10" w:rsidRPr="006922A9" w:rsidRDefault="008E08B0" w:rsidP="001801E4">
      <w:pPr>
        <w:spacing w:line="360" w:lineRule="auto"/>
        <w:ind w:hanging="24"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 w:rsidRPr="006922A9">
        <w:rPr>
          <w:rFonts w:ascii="Times New Roman" w:hAnsi="Times New Roman"/>
          <w:b/>
          <w:bCs/>
          <w:i/>
          <w:color w:val="000000"/>
          <w:sz w:val="28"/>
          <w:szCs w:val="28"/>
        </w:rPr>
        <w:t>Произведения для струнного оркестра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400"/>
        <w:gridCol w:w="3600"/>
        <w:gridCol w:w="1938"/>
        <w:gridCol w:w="1518"/>
      </w:tblGrid>
      <w:tr w:rsidR="002C5A10" w:rsidRPr="0004655C" w:rsidTr="00D62490">
        <w:trPr>
          <w:trHeight w:val="869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пень трудно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сти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415D54">
            <w:pPr>
              <w:widowControl/>
              <w:spacing w:line="360" w:lineRule="auto"/>
              <w:ind w:firstLine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ника*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70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Александров А.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D41BBB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Альбиони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Айвазян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Аракишбили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Два   кавказских  танца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Аренский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на тему «Журавель»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2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Армянская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родная песня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Праздничная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Артемов В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52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Бакланова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Мазурка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08B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C533D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Бальцони Дж.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525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 Б.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Детям (9 пьес)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 -II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E03CE2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</w:pPr>
            <w:r w:rsidRPr="00E03CE2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8E77EA" w:rsidRPr="0004655C" w:rsidTr="00D62490">
        <w:trPr>
          <w:trHeight w:val="58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C533D0" w:rsidP="008E08B0">
            <w:pPr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Бах И.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№ 22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spacing w:line="360" w:lineRule="auto"/>
              <w:ind w:hanging="16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Рондо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Паспье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Ария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26, 1</w:t>
            </w:r>
            <w:r w:rsidRPr="0004655C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4: 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Кантата №142:  4 части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</w:tbl>
    <w:p w:rsidR="0004655C" w:rsidRPr="0004655C" w:rsidRDefault="00580314" w:rsidP="00415D54">
      <w:pPr>
        <w:spacing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* </w:t>
      </w:r>
      <w:r w:rsidR="0084026C">
        <w:rPr>
          <w:rFonts w:ascii="Times New Roman" w:hAnsi="Times New Roman"/>
          <w:color w:val="000000"/>
          <w:sz w:val="28"/>
          <w:szCs w:val="28"/>
        </w:rPr>
        <w:t>Номер сборника см.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списке рекомендуемой нотной литературы.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400"/>
        <w:gridCol w:w="3600"/>
        <w:gridCol w:w="1938"/>
        <w:gridCol w:w="1518"/>
      </w:tblGrid>
      <w:tr w:rsidR="008E77EA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firstLine="17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left="152" w:firstLine="24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23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Мену</w:t>
            </w:r>
            <w:r w:rsidR="00580314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Шутка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 Соль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Немецкий танец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Аллегретто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4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Боккерини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43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27282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Бо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нпорти Ф,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для струнного оркестра и клавесина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2C5A10" w:rsidRPr="0004655C" w:rsidTr="00D62490">
        <w:trPr>
          <w:trHeight w:val="27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Грезы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937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Вариации на тему песни «Чем тебя</w:t>
            </w:r>
            <w:r w:rsidR="00526A1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я огорчила»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1952</w:t>
            </w:r>
          </w:p>
        </w:tc>
      </w:tr>
      <w:tr w:rsidR="002C5A10" w:rsidRPr="0004655C" w:rsidTr="00D62490">
        <w:trPr>
          <w:trHeight w:val="211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 «Елена»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95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Бортнянский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№ 3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942"/>
        </w:trPr>
        <w:tc>
          <w:tcPr>
            <w:tcW w:w="2400" w:type="dxa"/>
            <w:tcBorders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Концертная симфония:  Ларгетто</w:t>
            </w:r>
          </w:p>
        </w:tc>
        <w:tc>
          <w:tcPr>
            <w:tcW w:w="1938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70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Бузовкин А.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Вайнштейн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Партита: Прелюдия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0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Токката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26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  симфония   Соль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36,29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До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Волков К.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Наигрыш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Габичзадзе Р.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Спиккато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Габуния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Элегия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8E77EA" w:rsidRPr="0004655C" w:rsidTr="00D62490">
        <w:trPr>
          <w:trHeight w:val="95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Гайдн И.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Детская  симфония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в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3-х частях*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4026C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>-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M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.,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1974</w:t>
            </w:r>
          </w:p>
        </w:tc>
      </w:tr>
      <w:tr w:rsidR="008E77EA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Квартет № 1: Престо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384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быка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77EA" w:rsidRPr="0004655C" w:rsidRDefault="00EE660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:rsidR="002C5A10" w:rsidRPr="0004655C" w:rsidRDefault="002C5A10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 Произведения,   отмеченные   звездочкой здесь и далее, опубликованы</w:t>
      </w:r>
    </w:p>
    <w:p w:rsidR="002C5A10" w:rsidRDefault="002C5A10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как отдельные  издания.</w:t>
      </w:r>
    </w:p>
    <w:p w:rsidR="00977C46" w:rsidRPr="0004655C" w:rsidRDefault="00977C46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33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064"/>
        <w:gridCol w:w="22"/>
        <w:gridCol w:w="3915"/>
        <w:gridCol w:w="1937"/>
        <w:gridCol w:w="1495"/>
      </w:tblGrid>
      <w:tr w:rsidR="002C5A10" w:rsidRPr="0004655C" w:rsidTr="00D62490">
        <w:trPr>
          <w:trHeight w:val="34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42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Гедике А.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2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2C5A10" w:rsidP="00227282">
            <w:pPr>
              <w:widowControl/>
              <w:spacing w:line="360" w:lineRule="auto"/>
              <w:ind w:left="1"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Концерт № 12: Аллегро</w:t>
            </w:r>
          </w:p>
          <w:p w:rsidR="002C5A10" w:rsidRPr="0004655C" w:rsidRDefault="00227282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«Ро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дриго»: 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526A11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</w:t>
            </w:r>
          </w:p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Матлот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</w:t>
            </w: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Фугетта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737"/>
        </w:trPr>
        <w:tc>
          <w:tcPr>
            <w:tcW w:w="2086" w:type="dxa"/>
            <w:gridSpan w:val="2"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C686E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 ре минор</w:t>
            </w:r>
          </w:p>
          <w:p w:rsidR="002C5A10" w:rsidRPr="0004655C" w:rsidRDefault="003C686E" w:rsidP="00227282">
            <w:pPr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 до минор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Пассакалия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«Альцина»: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19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Кончерто-гроссо № 6: Аллегро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Тема с вариациями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Глазунов А.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Пять пьес для струнного квартета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41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   «Барышня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крестьянка»:     Га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22,23</w:t>
            </w:r>
          </w:p>
        </w:tc>
      </w:tr>
      <w:tr w:rsidR="008E77EA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49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Патриотическая  песнь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cantSplit/>
          <w:trHeight w:val="113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Глинка М.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«Иван Сусанин»: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Песня Вани,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Свадебный хор,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Романс Антониды,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</w:tc>
      </w:tr>
      <w:tr w:rsidR="008E77EA" w:rsidRPr="0004655C" w:rsidTr="00D62490">
        <w:trPr>
          <w:trHeight w:val="106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3C686E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Ария Вани,</w:t>
            </w:r>
          </w:p>
          <w:p w:rsidR="008E77EA" w:rsidRPr="0004655C" w:rsidRDefault="003C686E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 и хор поляков,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8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Славься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«Руслан и Людмила»: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Ах ты, свет Людмила,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Каватина Гориславы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</w:t>
            </w:r>
          </w:p>
        </w:tc>
      </w:tr>
      <w:tr w:rsidR="002C5A10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Не проснется птичка утром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0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Глиэр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P.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 w:firstLine="24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«Медный всадник»: Гимн Великому городу,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977C46" w:rsidRDefault="00977C46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46,27</w:t>
            </w:r>
          </w:p>
        </w:tc>
      </w:tr>
      <w:tr w:rsidR="0005664F" w:rsidRPr="0004655C" w:rsidTr="00D62490">
        <w:trPr>
          <w:trHeight w:val="1470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Параша,</w:t>
            </w:r>
          </w:p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Хоровод,</w:t>
            </w:r>
          </w:p>
          <w:p w:rsidR="0005664F" w:rsidRPr="0004655C" w:rsidRDefault="0005664F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Плясовая,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05664F" w:rsidRPr="0004655C" w:rsidRDefault="00944C18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  <w:p w:rsidR="0005664F" w:rsidRPr="0004655C" w:rsidRDefault="0005664F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27</w:t>
            </w:r>
          </w:p>
        </w:tc>
      </w:tr>
      <w:tr w:rsidR="0005664F" w:rsidRPr="0004655C" w:rsidTr="00D62490">
        <w:trPr>
          <w:trHeight w:val="341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Народная песня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Соч. 45 № 2 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Глюк </w:t>
            </w:r>
            <w:r w:rsidR="00C533D0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X.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C533D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Госсек Ф.</w:t>
            </w:r>
            <w:r w:rsidR="0005664F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Мелодия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05664F" w:rsidRPr="0004655C" w:rsidTr="00D62490">
        <w:trPr>
          <w:trHeight w:val="8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82" w:rsidRDefault="00227282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  <w:p w:rsidR="0005664F" w:rsidRPr="00FC4877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Музыка к драме Г. Ибсена </w:t>
            </w:r>
          </w:p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«Пер Гюнт»: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Рассвет,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2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Смерть Озе,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Анитры,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 пещере Горного короля,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Жалоба   Ингрид,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1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Арабский танец,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227282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Возвращение Пер Гюнта на</w:t>
            </w:r>
          </w:p>
          <w:p w:rsidR="00295A6C" w:rsidRPr="0004655C" w:rsidRDefault="00295A6C" w:rsidP="00227282">
            <w:pPr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Родину (Буря на море),</w:t>
            </w:r>
          </w:p>
        </w:tc>
        <w:tc>
          <w:tcPr>
            <w:tcW w:w="193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307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C533D0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Песня  Сольвейг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533"/>
        </w:trPr>
        <w:tc>
          <w:tcPr>
            <w:tcW w:w="206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466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Вас.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Серенада  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1950</w:t>
            </w:r>
          </w:p>
        </w:tc>
      </w:tr>
      <w:tr w:rsidR="002C5A10" w:rsidRPr="0004655C" w:rsidTr="00D62490">
        <w:trPr>
          <w:trHeight w:val="31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Вик.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E72E54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5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Кауфман А.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сюита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.,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1958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ччини Дж.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Аве, Мария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Клова 3.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Три пьесы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1968</w:t>
            </w:r>
          </w:p>
        </w:tc>
      </w:tr>
      <w:tr w:rsidR="0090021B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2C5A10" w:rsidRPr="00295A6C" w:rsidRDefault="002C5A10" w:rsidP="00295A6C">
      <w:pPr>
        <w:jc w:val="both"/>
        <w:rPr>
          <w:rFonts w:ascii="Times New Roman" w:hAnsi="Times New Roman"/>
          <w:color w:val="000000"/>
          <w:sz w:val="16"/>
          <w:szCs w:val="16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063"/>
        <w:gridCol w:w="3935"/>
        <w:gridCol w:w="24"/>
        <w:gridCol w:w="1916"/>
        <w:gridCol w:w="54"/>
        <w:gridCol w:w="1647"/>
      </w:tblGrid>
      <w:tr w:rsidR="002C5A10" w:rsidRPr="0004655C" w:rsidTr="00D62490">
        <w:trPr>
          <w:trHeight w:val="27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40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Канон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8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Корелли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Шутка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19,28 </w:t>
            </w:r>
          </w:p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19, 28 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19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, 28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Анданте, ларго  и 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Аллеманда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 и  куранта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8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Книппер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Степная   кавалерийская  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«Полюшко»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45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Люлли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"Армида":   Увертюра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Лядов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Медынь Я.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Легенда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</w:tr>
      <w:tr w:rsidR="002C5A10" w:rsidRPr="0004655C" w:rsidTr="00D62490">
        <w:trPr>
          <w:trHeight w:val="46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Мендельсон </w:t>
            </w:r>
            <w:r w:rsidR="00AB4112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для струнного оркестра*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ночная серенада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6922A9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  <w:t>36</w:t>
            </w:r>
            <w:r w:rsidRPr="0004655C"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val="en-US" w:eastAsia="en-US"/>
              </w:rPr>
              <w:t xml:space="preserve">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23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9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10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Пантомима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2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944C18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8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17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Мусоргский М.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Гопак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AB4112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22, 23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Мысливичек И.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Слеза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 До мажор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3C686E" w:rsidRPr="0004655C" w:rsidRDefault="003C686E" w:rsidP="003C686E">
            <w:pPr>
              <w:widowControl/>
              <w:spacing w:line="360" w:lineRule="auto"/>
              <w:ind w:hanging="40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20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Мясковский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415D54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Цикл 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«Пожелтевшие страницы»: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48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27</w:t>
            </w:r>
          </w:p>
        </w:tc>
      </w:tr>
      <w:tr w:rsidR="003C686E" w:rsidRPr="0004655C" w:rsidTr="00D62490">
        <w:trPr>
          <w:trHeight w:val="144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Номенский 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Напев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Из «Пожелтевших страниц» 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Вариации на русскую тему*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43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1955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3C686E" w:rsidRPr="0004655C" w:rsidTr="00D62490">
        <w:trPr>
          <w:trHeight w:val="742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Перселл Г.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«Дидона и Эней»: Сюита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«Королева фей»: 10 пьес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47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27,48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Классическая   симфония: </w:t>
            </w:r>
          </w:p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,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12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E72E54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т, соч. 32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Сказки старой бабушки соч. 31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Скерцо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945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«Ромео и Джульетта»: Сцена на улице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3C686E" w:rsidRPr="0004655C" w:rsidTr="00D62490">
        <w:trPr>
          <w:trHeight w:val="914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«Любовь к трем апельсинам»: Марш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Разоренов С.</w:t>
            </w: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Утренний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Раков Н.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Маленькая симфония в 3-х частях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37, 38, 41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Доброе утро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 озере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Спортивный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Лугом мы идем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Вечерние игры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</w:tcPr>
          <w:p w:rsidR="00AB4112" w:rsidRPr="0004655C" w:rsidRDefault="0092003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Рамо Ж.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Сюита   «Галантная   Индия»: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Вступление,</w:t>
            </w:r>
          </w:p>
        </w:tc>
        <w:tc>
          <w:tcPr>
            <w:tcW w:w="1940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Ригодон,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Тамбурин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5D4993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418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Раухвергер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M.</w:t>
            </w: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Лирический танец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Ребиков В.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Опера-сказка «Елка»:   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Рижель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A.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Симфония, соч. 12 № 2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6922A9" w:rsidP="0090021B">
            <w:pPr>
              <w:widowControl/>
              <w:spacing w:line="276" w:lineRule="auto"/>
              <w:ind w:left="-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Римский-Корсаков Н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Яр-хмель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45, 23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Румшевич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Фантазия  на  венгерские  народные мотивы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Русская народная песня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Лучинушка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33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hanging="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Свиридов Г.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Музыка к к/ф «Метель»: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Романс,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30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Сметана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Луковка (из чешских танцев)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smartTag w:uri="urn:schemas-microsoft-com:office:smarttags" w:element="State">
              <w:smartTag w:uri="urn:schemas-microsoft-com:office:smarttags" w:element="place">
                <w:r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I</w:t>
                </w:r>
                <w:r w:rsidR="002C5A10"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ll</w:t>
                </w:r>
              </w:smartTag>
            </w:smartTag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43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Соловьев-</w:t>
            </w:r>
          </w:p>
          <w:p w:rsidR="002C5A10" w:rsidRPr="0004655C" w:rsidRDefault="002C5A10" w:rsidP="0090021B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Седой В.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Подмосковные вечера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888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Телеман Г. Ф.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(сюита)    Фа мажор  для струнных  и  чембало*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старых и современных на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родов*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Тихомиров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54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Тобис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Кадриль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9627AF" w:rsidRPr="009627AF" w:rsidRDefault="009627AF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3 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на темы чешских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детских песен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Фрид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 соль минор</w:t>
            </w:r>
          </w:p>
        </w:tc>
        <w:tc>
          <w:tcPr>
            <w:tcW w:w="1916" w:type="dxa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Хачатурян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«Гаянэ»: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48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хлопка,</w:t>
            </w:r>
          </w:p>
        </w:tc>
        <w:tc>
          <w:tcPr>
            <w:tcW w:w="191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Розовые девушки,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Нунэ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14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Песня без слов</w:t>
            </w:r>
          </w:p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Детский альбом: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Зимнее утро,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Русская песня,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Утреннее  размышление, Камаринская,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Нянина сказка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23, 46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379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Времена года: Масленица,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Подснежник,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Баркарола,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Жатва,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Осенняя песня,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Святки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13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Грустная песня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Прерванные грезы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1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 русские народные песни (перело</w:t>
            </w:r>
            <w:r w:rsidR="001C1876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жение Д. Лепилова)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E967EE" w:rsidRPr="0004655C" w:rsidTr="00D62490">
        <w:trPr>
          <w:trHeight w:val="49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Полька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E967EE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о встречном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E967EE" w:rsidRPr="0004655C" w:rsidTr="00D62490">
        <w:trPr>
          <w:trHeight w:val="74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Контрданс*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Муз.жизнь 1967, № 5</w:t>
            </w:r>
          </w:p>
        </w:tc>
      </w:tr>
      <w:tr w:rsidR="00E967EE" w:rsidRPr="0004655C" w:rsidTr="00D62490">
        <w:trPr>
          <w:trHeight w:val="30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 и 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E967EE" w:rsidRPr="0004655C" w:rsidTr="00D62490">
        <w:trPr>
          <w:trHeight w:val="78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Шуберт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  <w:p w:rsidR="00F03A77" w:rsidRPr="00FC4877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Андантино с вариациями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30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E967EE" w:rsidRPr="0004655C" w:rsidTr="00D62490">
        <w:trPr>
          <w:trHeight w:val="54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Шуман Р.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 камелька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E967EE" w:rsidRPr="0004655C" w:rsidTr="00D62490">
        <w:trPr>
          <w:trHeight w:val="274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Щедрин Р.</w:t>
            </w:r>
          </w:p>
        </w:tc>
        <w:tc>
          <w:tcPr>
            <w:tcW w:w="3959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Аморозо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Якубов 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Заинька танцует с лисой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Яначек Л.</w:t>
            </w:r>
          </w:p>
        </w:tc>
        <w:tc>
          <w:tcPr>
            <w:tcW w:w="39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Идиллия (в 7 частях)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49</w:t>
            </w:r>
          </w:p>
        </w:tc>
      </w:tr>
      <w:tr w:rsidR="00F03A77" w:rsidRPr="0004655C" w:rsidTr="00D62490">
        <w:trPr>
          <w:trHeight w:val="240"/>
        </w:trPr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6922A9" w:rsidRDefault="00F03A77" w:rsidP="00E03CE2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Произведения  для  струнного оркестра</w:t>
            </w:r>
          </w:p>
          <w:p w:rsidR="00E03CE2" w:rsidRPr="00304099" w:rsidRDefault="00F03A77" w:rsidP="00295A6C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 с   духовыми   инструментами</w:t>
            </w:r>
          </w:p>
        </w:tc>
      </w:tr>
      <w:tr w:rsidR="00E967EE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АйвзЧ.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Вопрос, оставшийся без ответа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31</w:t>
            </w:r>
          </w:p>
        </w:tc>
      </w:tr>
      <w:tr w:rsidR="00E967EE" w:rsidRPr="0004655C" w:rsidTr="00D62490">
        <w:trPr>
          <w:trHeight w:val="60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Барсанти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Кончерто гроссо   для 2-х валторн, литавр, струнного оркестра и клаве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E967EE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гобоев, струнного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оркестра и клавесина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для флейты, гобоя, фагота и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струнного оркестра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700"/>
        </w:trPr>
        <w:tc>
          <w:tcPr>
            <w:tcW w:w="20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Лядов A. </w:t>
            </w:r>
          </w:p>
          <w:p w:rsidR="00F03A77" w:rsidRPr="00FC4877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922A9" w:rsidRDefault="006922A9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Мысливичек И. Саммартини Д.</w:t>
            </w:r>
          </w:p>
          <w:p w:rsidR="00F03A77" w:rsidRPr="0004655C" w:rsidRDefault="00F03A77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Гобис Б. 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0021B" w:rsidRDefault="0090021B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Плясовая для флейты пикколо, там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бурина   и  струнного оркестра         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Дивертисмент  №  5:   Менуэт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Серенада для 4-х камерных оркестров*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ната   для   духовых   (органа)   и струнного оркестра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До мажор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Симфония Фа мажор с 2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валтор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нами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Латышские   пастушеские  песни  для 2-х блок-флейт, струнного оркестра и фортепиано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Опера «Ио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ланта»: Сцена в саду</w:t>
            </w:r>
          </w:p>
        </w:tc>
        <w:tc>
          <w:tcPr>
            <w:tcW w:w="197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F03A77" w:rsidRPr="00FC4877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Pr="00FC4877" w:rsidRDefault="009627AF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II</w:t>
            </w:r>
          </w:p>
          <w:p w:rsidR="00F03A77" w:rsidRPr="009627AF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6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16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М, 1982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29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</w:tbl>
    <w:p w:rsidR="00A809AB" w:rsidRDefault="00A809AB">
      <w:pPr>
        <w:rPr>
          <w:rFonts w:ascii="Times New Roman" w:hAnsi="Times New Roman"/>
        </w:rPr>
      </w:pPr>
    </w:p>
    <w:p w:rsidR="0090021B" w:rsidRPr="0004655C" w:rsidRDefault="0090021B">
      <w:pPr>
        <w:rPr>
          <w:rFonts w:ascii="Times New Roman" w:hAnsi="Times New Roman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2"/>
        <w:gridCol w:w="4102"/>
        <w:gridCol w:w="1948"/>
        <w:gridCol w:w="1647"/>
      </w:tblGrid>
      <w:tr w:rsidR="0048284F" w:rsidRPr="0004655C" w:rsidTr="00D62490">
        <w:trPr>
          <w:trHeight w:val="511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8284F" w:rsidRPr="006922A9" w:rsidRDefault="006922A9" w:rsidP="00295A6C">
            <w:pPr>
              <w:spacing w:line="360" w:lineRule="auto"/>
              <w:ind w:firstLine="528"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bCs/>
                <w:i/>
                <w:color w:val="000000"/>
                <w:sz w:val="28"/>
                <w:szCs w:val="28"/>
              </w:rPr>
              <w:t>Произведения для   малого симфонического  оркестра</w:t>
            </w:r>
          </w:p>
        </w:tc>
      </w:tr>
      <w:tr w:rsidR="00E967EE" w:rsidRPr="0004655C" w:rsidTr="00D62490">
        <w:trPr>
          <w:trHeight w:val="832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  трудности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04655C" w:rsidRDefault="0048284F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сборника</w:t>
            </w:r>
          </w:p>
        </w:tc>
      </w:tr>
      <w:tr w:rsidR="00E967EE" w:rsidRPr="0004655C" w:rsidTr="00D62490">
        <w:trPr>
          <w:trHeight w:val="264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 w:rsidTr="00D62490">
        <w:trPr>
          <w:trHeight w:val="6540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Агафонов А, Адлер Е. Алексеенко Б.</w:t>
            </w:r>
          </w:p>
          <w:p w:rsidR="0048284F" w:rsidRPr="00415D54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Али-Заде А.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Асатрян Д.</w:t>
            </w:r>
          </w:p>
          <w:p w:rsidR="00E967EE" w:rsidRPr="00FC4877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 Б.</w:t>
            </w: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 Блок В.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90021B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Богословский Н.</w:t>
            </w:r>
          </w:p>
          <w:p w:rsidR="0090021B" w:rsidRDefault="0090021B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6922A9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Болдырев И. Бузс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кий А.</w:t>
            </w: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Варламов А. </w:t>
            </w:r>
          </w:p>
          <w:p w:rsidR="002540F2" w:rsidRDefault="002540F2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Денисов Э.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Калнынь А.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Колодуб Л.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Корганов Т.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Корчмарев К. </w:t>
            </w:r>
          </w:p>
          <w:p w:rsidR="002540F2" w:rsidRDefault="002540F2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Крымский С. </w:t>
            </w: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Курнавин А. </w:t>
            </w:r>
          </w:p>
          <w:p w:rsidR="005C7757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Леденев Р.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Марутаев М. Меерович М.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Николаев А.</w:t>
            </w:r>
          </w:p>
          <w:p w:rsid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Петров 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Сироткин Е.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Титов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Фрид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</w:t>
            </w:r>
            <w:r w:rsidRPr="005C775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Хагагортян Э. Хачатурян А.</w:t>
            </w: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Шнапер Б.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04655C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 Якушенко И.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Пионерский поход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Вальс из к/ф «Две улыбки»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Симфониетта «Пионерская» в 4-х частях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Ашугская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Песнь камней</w:t>
            </w:r>
          </w:p>
          <w:p w:rsidR="00E967EE" w:rsidRPr="00FC4877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Сборник  «Детям»:  12 пьес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Немецкие танцы 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Старинная песенка 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Плясовая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Весенняя   песенка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Андрюшин день (12 музыкальных картин)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Вечный огонь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Каприччо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Default="006922A9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Балет «Ма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льчик-с-пальчик»</w:t>
            </w:r>
            <w:r w:rsidR="002540F2">
              <w:rPr>
                <w:rFonts w:ascii="Times New Roman" w:hAnsi="Times New Roman"/>
                <w:color w:val="000000"/>
                <w:sz w:val="28"/>
                <w:szCs w:val="28"/>
              </w:rPr>
              <w:t>:</w:t>
            </w:r>
          </w:p>
          <w:p w:rsidR="002540F2" w:rsidRPr="0004655C" w:rsidRDefault="002540F2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Сюита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Ссора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 песней родилась 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 озером высокие горы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Гнедой  мой жеребенок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Мне смешно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Вей, ветерок</w:t>
            </w: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Резвилась я в 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дочке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Весь  день  пчелки летали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Посадил я  черемуху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Парню дала я руку</w:t>
            </w:r>
          </w:p>
          <w:p w:rsidR="0048284F" w:rsidRPr="0004655C" w:rsidRDefault="00E72E54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Вороненок сидит  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  дубе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рабанда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Прибаутка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  <w:p w:rsidR="002540F2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  «Ходжа   Насред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дин»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Сюита Сонатина для оркестра:  1   часть </w:t>
            </w:r>
          </w:p>
          <w:p w:rsidR="00FE6EEC" w:rsidRPr="0004655C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(симфоническая картина) 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852B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Обида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Вальс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Русский напев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Интермеццо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Галоп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Колобок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Сон юнната 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Прогулка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Сказочка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Шествие кузнечиков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Художественная  гимнастика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елогон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</w:t>
            </w:r>
          </w:p>
          <w:p w:rsidR="00852B2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из балетной музыки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Календарь природы (8 пьес с эпи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графами  М.  Пришвина)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Марш-шутка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«Гаянэ»:  Адажио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Этюд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Сегодня  запрещено  гулять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Юмореска</w:t>
            </w:r>
          </w:p>
          <w:p w:rsidR="005C775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Маленький романтический вальс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Детская</w:t>
            </w:r>
          </w:p>
          <w:p w:rsid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Старинное рондо в неаполитанском стиле</w:t>
            </w:r>
          </w:p>
          <w:p w:rsidR="00FE6EEC" w:rsidRP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Легкие вариации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</w:t>
            </w:r>
          </w:p>
          <w:p w:rsidR="00FE6EEC" w:rsidRPr="00E72E54" w:rsidRDefault="005C7757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школьном саду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Неоконченный вальс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Старая французская песенка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Адажио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Две прелюдии </w:t>
            </w:r>
          </w:p>
          <w:p w:rsidR="0048284F" w:rsidRPr="0004655C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II 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 – 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04655C" w:rsidRDefault="002540F2" w:rsidP="002540F2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5C7757" w:rsidRPr="00FC487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5C7757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540F2" w:rsidRPr="00FC4877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852B27" w:rsidRPr="00981620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44C18" w:rsidRPr="00981620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981620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E6608" w:rsidRPr="00981620" w:rsidRDefault="002540F2" w:rsidP="00981620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81620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  <w:p w:rsidR="00FE6EEC" w:rsidRPr="0004655C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981620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45 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8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39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5C775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34</w:t>
            </w: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5C775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EE6608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2540F2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944C18" w:rsidRPr="002540F2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</w:tc>
      </w:tr>
    </w:tbl>
    <w:p w:rsidR="00E967EE" w:rsidRPr="00852B27" w:rsidRDefault="00852B27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i/>
          <w:color w:val="000000"/>
          <w:sz w:val="28"/>
          <w:szCs w:val="28"/>
        </w:rPr>
        <w:lastRenderedPageBreak/>
        <w:t>П</w:t>
      </w:r>
      <w:r w:rsidRPr="00852B27">
        <w:rPr>
          <w:rFonts w:ascii="Times New Roman" w:hAnsi="Times New Roman"/>
          <w:b/>
          <w:bCs/>
          <w:i/>
          <w:color w:val="000000"/>
          <w:sz w:val="28"/>
          <w:szCs w:val="28"/>
        </w:rPr>
        <w:t>роизведения для солиста в сопровождении струнного оркестра</w:t>
      </w:r>
    </w:p>
    <w:tbl>
      <w:tblPr>
        <w:tblW w:w="96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4320"/>
        <w:gridCol w:w="1728"/>
        <w:gridCol w:w="1680"/>
      </w:tblGrid>
      <w:tr w:rsidR="00E967EE" w:rsidRPr="0004655C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72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</w:t>
            </w:r>
          </w:p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трудности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967EE" w:rsidRPr="0004655C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>
        <w:trPr>
          <w:trHeight w:val="173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086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77C46">
              <w:rPr>
                <w:rFonts w:ascii="Times New Roman" w:hAnsi="Times New Roman"/>
                <w:color w:val="000000"/>
                <w:sz w:val="26"/>
                <w:szCs w:val="26"/>
              </w:rPr>
              <w:t>Агафонников В.</w:t>
            </w:r>
          </w:p>
          <w:p w:rsidR="00D62490" w:rsidRPr="00977C46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852B27" w:rsidRDefault="00852B27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ах И. X.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Беркович И.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Бонпорти Ф. 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2C086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Гендель Г. 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Глазунов А.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Монасыпов А.</w:t>
            </w: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Моцарт В.</w:t>
            </w:r>
          </w:p>
          <w:p w:rsidR="00657471" w:rsidRPr="0004655C" w:rsidRDefault="00657471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Раков Н.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Роде П.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D62490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D62490">
              <w:rPr>
                <w:rFonts w:ascii="Times New Roman" w:hAnsi="Times New Roman"/>
                <w:color w:val="000000"/>
                <w:sz w:val="26"/>
                <w:szCs w:val="26"/>
              </w:rPr>
              <w:t>Сильванский И.</w:t>
            </w:r>
          </w:p>
          <w:p w:rsidR="00D62490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Телеман Г.Ф.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Шебалин В.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Скерцо   для фортепиано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№ 11    для   фортепиано, струнных,  чембало (Ми  мажор)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12  для    фортепиано, струнных  (Ре  мажор)*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15    для  фортепиано, струнных,  чембало*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Ариозо для виолончели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Концерт для 3-х скрипок и оркестра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(виолончели) с оркестром*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Легкий концерт для фортепиано и струнного   оркестра*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струнного ансамбля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скрипок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мандолин, струнно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го оркестра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доминор для скрипки, 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 и клавесина</w:t>
            </w:r>
          </w:p>
          <w:p w:rsidR="00E967EE" w:rsidRPr="0004655C" w:rsidRDefault="006E1628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рго для скрипки и струнного 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 для альта с оркестр</w:t>
            </w:r>
            <w:r w:rsidR="00926E0C">
              <w:rPr>
                <w:rFonts w:ascii="Times New Roman" w:hAnsi="Times New Roman"/>
                <w:color w:val="000000"/>
                <w:sz w:val="28"/>
                <w:szCs w:val="28"/>
              </w:rPr>
              <w:t>ом Концерт для арфы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Романеска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"Иван Сусанин":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Сусанина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"Руслан и Людмила":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Руслана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Ария для гобоя и струнного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Пьесы для 2-х скрипок и струнного оркестра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 №7: 1 часть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Легкий концерт для фортепиано и струнного оркестра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с оркестром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Концертино для скрипки и струнного оркестра*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Ноктюрн для виолончели и оркестра</w:t>
            </w:r>
          </w:p>
          <w:p w:rsidR="00B02ABB" w:rsidRPr="0004655C" w:rsidRDefault="00B02ABB" w:rsidP="002C086C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B02ABB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B02ABB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30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25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 21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M., 1958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.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Украина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29, 21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25 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24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1954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43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Муз. Украина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М.,1960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</w:tbl>
    <w:p w:rsidR="00E967EE" w:rsidRPr="00926E0C" w:rsidRDefault="00926E0C" w:rsidP="00304099">
      <w:pPr>
        <w:widowControl/>
        <w:spacing w:before="240" w:line="276" w:lineRule="auto"/>
        <w:ind w:firstLine="24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хора и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ркестра*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232"/>
        <w:gridCol w:w="5356"/>
        <w:gridCol w:w="2051"/>
      </w:tblGrid>
      <w:tr w:rsidR="00E967EE" w:rsidRPr="0004655C" w:rsidTr="00D62490">
        <w:trPr>
          <w:trHeight w:val="360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before="240"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  <w:r w:rsidR="00047C89" w:rsidRPr="0004655C">
              <w:rPr>
                <w:rFonts w:ascii="Times New Roman" w:hAnsi="Times New Roman"/>
                <w:color w:val="000000"/>
                <w:sz w:val="28"/>
                <w:szCs w:val="28"/>
                <w:vertAlign w:val="superscript"/>
              </w:rPr>
              <w:t>**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E967EE" w:rsidRPr="0004655C" w:rsidRDefault="00047C89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ника</w:t>
            </w:r>
          </w:p>
        </w:tc>
      </w:tr>
      <w:tr w:rsidR="00E967EE" w:rsidRPr="0004655C" w:rsidTr="00D62490">
        <w:trPr>
          <w:trHeight w:val="269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E967EE" w:rsidRPr="0004655C" w:rsidTr="00D62490">
        <w:trPr>
          <w:trHeight w:val="446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304099" w:rsidRDefault="00047C89" w:rsidP="00926E0C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304099">
              <w:rPr>
                <w:rFonts w:ascii="Times New Roman" w:hAnsi="Times New Roman"/>
                <w:color w:val="000000"/>
                <w:sz w:val="26"/>
                <w:szCs w:val="26"/>
              </w:rPr>
              <w:t>Аливердибеков Н.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D62490" w:rsidRDefault="00304099" w:rsidP="00D62490">
            <w:pPr>
              <w:rPr>
                <w:rFonts w:ascii="Times New Roman" w:hAnsi="Times New Roman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sz w:val="28"/>
                <w:szCs w:val="28"/>
              </w:rPr>
              <w:t>Вальс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047C89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264"/>
        </w:trPr>
        <w:tc>
          <w:tcPr>
            <w:tcW w:w="2232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Походная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427"/>
        </w:trPr>
        <w:tc>
          <w:tcPr>
            <w:tcW w:w="2232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Юный ашуг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</w:tbl>
    <w:p w:rsidR="00A809AB" w:rsidRPr="0004655C" w:rsidRDefault="00A809AB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967EE" w:rsidRPr="0004655C" w:rsidRDefault="00047C89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Предлагаемый список хоровых произведений должен рассматри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softHyphen/>
        <w:t>ваться лишь как примерный. Руководитель оркестрового класса может делать переложен</w:t>
      </w:r>
      <w:r w:rsidR="00926E0C">
        <w:rPr>
          <w:rFonts w:ascii="Times New Roman" w:hAnsi="Times New Roman"/>
          <w:color w:val="000000"/>
          <w:sz w:val="28"/>
          <w:szCs w:val="28"/>
        </w:rPr>
        <w:t>ия для оркестра, ориентируясь на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репертуар хорового класса </w:t>
      </w:r>
      <w:r w:rsidR="00926E0C">
        <w:rPr>
          <w:rFonts w:ascii="Times New Roman" w:hAnsi="Times New Roman"/>
          <w:color w:val="000000"/>
          <w:sz w:val="28"/>
          <w:szCs w:val="28"/>
        </w:rPr>
        <w:t>детской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школы</w:t>
      </w:r>
      <w:r w:rsidR="00926E0C">
        <w:rPr>
          <w:rFonts w:ascii="Times New Roman" w:hAnsi="Times New Roman"/>
          <w:color w:val="000000"/>
          <w:sz w:val="28"/>
          <w:szCs w:val="28"/>
        </w:rPr>
        <w:t xml:space="preserve"> искусств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Default="00047C8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Оркестровый аккомпанемент хоровых произведений, предлагаемых </w:t>
      </w:r>
      <w:r w:rsidR="00926E0C">
        <w:rPr>
          <w:rFonts w:ascii="Times New Roman" w:hAnsi="Times New Roman"/>
          <w:color w:val="000000"/>
          <w:sz w:val="28"/>
          <w:szCs w:val="28"/>
        </w:rPr>
        <w:t>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списке, можно отнести к I степени трудности.</w:t>
      </w:r>
    </w:p>
    <w:p w:rsidR="00304099" w:rsidRPr="0004655C" w:rsidRDefault="0030409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04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234"/>
        <w:gridCol w:w="21"/>
        <w:gridCol w:w="4706"/>
        <w:gridCol w:w="19"/>
        <w:gridCol w:w="2068"/>
      </w:tblGrid>
      <w:tr w:rsidR="009D4569" w:rsidRPr="0004655C" w:rsidTr="00D62490">
        <w:trPr>
          <w:trHeight w:val="192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9D4569" w:rsidRPr="0004655C" w:rsidTr="00D62490">
        <w:trPr>
          <w:trHeight w:val="350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Жизнь хороша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346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  <w:p w:rsidR="00926E0C" w:rsidRPr="0004655C" w:rsidRDefault="00926E0C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дружбы</w:t>
            </w:r>
          </w:p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  «Князь   Игорь»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3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Улетай  на  крыльях  ветра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4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матросов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победы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1266"/>
        </w:trPr>
        <w:tc>
          <w:tcPr>
            <w:tcW w:w="223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Глодяну Л.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26E0C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Дождик, не лей напрасно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Бейте   в   било веселей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Считалка</w:t>
            </w:r>
          </w:p>
        </w:tc>
        <w:tc>
          <w:tcPr>
            <w:tcW w:w="2068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25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Венецианская ночь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Глиэр Р.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Здравствуй,  гостья   зима!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51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Заход солнца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8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45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Караи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Волшебная свирель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9D4569" w:rsidRPr="0004655C" w:rsidTr="00D62490">
        <w:trPr>
          <w:trHeight w:val="130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Кленицкис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 раздолье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Паровоз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Могила партизана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Возвращение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9D4569" w:rsidRPr="0004655C" w:rsidTr="00D62490">
        <w:trPr>
          <w:trHeight w:val="26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Нам не нужна война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5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Рахманинов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D62490" w:rsidRPr="0004655C" w:rsidTr="00D62490">
        <w:trPr>
          <w:trHeight w:val="50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62490" w:rsidRPr="0004655C" w:rsidRDefault="00D62490" w:rsidP="00D62490">
            <w:pPr>
              <w:widowControl/>
              <w:spacing w:line="360" w:lineRule="auto"/>
              <w:ind w:left="-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color w:val="000000"/>
                <w:sz w:val="23"/>
                <w:szCs w:val="23"/>
              </w:rPr>
              <w:t>Римский-Корсаков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D62490">
            <w:pPr>
              <w:spacing w:line="360" w:lineRule="auto"/>
              <w:ind w:left="4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Ай, во поле липенька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9D4569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1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Русские народные песни: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Уж ты, поле мое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 сыром бору тропина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470"/>
        </w:trPr>
        <w:tc>
          <w:tcPr>
            <w:tcW w:w="2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Ряэтс Я.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Школьные дороги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Урок истории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Знаменательный день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Маленький концерт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Финал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</w:tc>
      </w:tr>
      <w:tr w:rsidR="00E967EE" w:rsidRPr="0004655C" w:rsidTr="00D62490">
        <w:trPr>
          <w:trHeight w:val="269"/>
        </w:trPr>
        <w:tc>
          <w:tcPr>
            <w:tcW w:w="2255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Хиндемит П.</w:t>
            </w: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Опера-игра   «Мы   строим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город»</w:t>
            </w:r>
          </w:p>
        </w:tc>
        <w:tc>
          <w:tcPr>
            <w:tcW w:w="2087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53</w:t>
            </w:r>
          </w:p>
        </w:tc>
      </w:tr>
      <w:tr w:rsidR="00E967EE" w:rsidRPr="0004655C" w:rsidTr="00D62490">
        <w:trPr>
          <w:trHeight w:val="25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Детская песенка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7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Чешская  народная  песня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«Пастух»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379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Шостакович Д.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Хороший день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:rsidR="00E967EE" w:rsidRDefault="00E967EE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5038F" w:rsidRDefault="00E5038F" w:rsidP="00EE2536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t>Произведения для</w:t>
      </w:r>
      <w:r w:rsidR="003A1D41">
        <w:rPr>
          <w:rFonts w:ascii="Times New Roman" w:hAnsi="Times New Roman"/>
          <w:b/>
          <w:i/>
          <w:color w:val="000000"/>
          <w:sz w:val="28"/>
          <w:szCs w:val="28"/>
        </w:rPr>
        <w:t xml:space="preserve"> духового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5002"/>
        <w:gridCol w:w="2126"/>
      </w:tblGrid>
      <w:tr w:rsidR="00EE2536" w:rsidRPr="0004655C" w:rsidTr="00EE2536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E2536" w:rsidRPr="0004655C" w:rsidTr="00EE2536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E2536" w:rsidRPr="0004655C" w:rsidTr="00EE2536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Глинка М </w:t>
            </w:r>
          </w:p>
          <w:p w:rsidR="00EE2536" w:rsidRDefault="00EE2536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Джойс А. 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Дрейзин Е.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Кюсс М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Макаров В.</w:t>
            </w:r>
          </w:p>
          <w:p w:rsidR="00AB6030" w:rsidRDefault="00AB6030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Флярковский.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Фрадкин М.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Чайковский  П</w:t>
            </w:r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Шатров И. </w:t>
            </w:r>
          </w:p>
          <w:p w:rsidR="00907F30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Губарев Ю.</w:t>
            </w:r>
          </w:p>
          <w:p w:rsidR="00347C6F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Полонский А.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«Марш Черномора».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«Славься из оперы Иван Сусанин».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Моя Москва».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Песня о Родине».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Осенний сон».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Берёзка».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Амурские волны».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Славься Родина».</w:t>
            </w:r>
          </w:p>
          <w:p w:rsidR="004670B3" w:rsidRDefault="004670B3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Слава Родине».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«Песня о Днепре», фронтовая песня «Огонёк».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«Камаринская», « Мужик на гармошке </w:t>
            </w:r>
            <w:r w:rsidR="0025565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играет».</w:t>
            </w:r>
          </w:p>
          <w:p w:rsidR="0025565F" w:rsidRDefault="003E121A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На сопках Манчжурии».</w:t>
            </w:r>
          </w:p>
          <w:p w:rsidR="00347C6F" w:rsidRDefault="00347C6F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Вечерний звон» русская  народная песня, « Сулико», грузинская народная песня, « Пойду ль я , выйду ль я», русская народная песня, « Меж крутых бережков», «Ноченька», « То не ветер ветку клонит», « Эй ухнем», « Вниз по матушке по Волге», « Степь да степь кругом», русская народная песня, «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Реве да стогне Днепр широкий», « Бандура»,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украинская народная песня, « Как на черном море», современная русская народная песня.</w:t>
            </w:r>
          </w:p>
          <w:p w:rsidR="00CF0A05" w:rsidRPr="0004655C" w:rsidRDefault="00CF0A05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Цветущий май».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2536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  <w:r w:rsidR="00EA165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53</w:t>
            </w:r>
          </w:p>
          <w:p w:rsidR="00570FF4" w:rsidRDefault="00570FF4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54</w:t>
            </w:r>
          </w:p>
          <w:p w:rsidR="00AB6030" w:rsidRDefault="00AB6030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55</w:t>
            </w: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56</w:t>
            </w: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57</w:t>
            </w:r>
          </w:p>
          <w:p w:rsidR="003E121A" w:rsidRDefault="003E121A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58</w:t>
            </w: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59.</w:t>
            </w: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60</w:t>
            </w:r>
          </w:p>
        </w:tc>
      </w:tr>
    </w:tbl>
    <w:p w:rsidR="00735F98" w:rsidRDefault="00735F98" w:rsidP="00735F98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народного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5002"/>
        <w:gridCol w:w="2126"/>
      </w:tblGrid>
      <w:tr w:rsidR="00735F98" w:rsidRPr="0004655C" w:rsidTr="005315CD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735F98" w:rsidRPr="0004655C" w:rsidTr="005315CD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735F98" w:rsidRPr="0004655C" w:rsidTr="005315CD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4C6F1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Понаморенко Г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Барчунов П.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Балаев Н.</w:t>
            </w:r>
          </w:p>
          <w:p w:rsidR="005315CD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Лаптев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Власов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Клименко Ф.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Трояновский Б</w:t>
            </w:r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735F98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</w:t>
            </w:r>
            <w:r w:rsidR="001968BE">
              <w:rPr>
                <w:rFonts w:ascii="Times New Roman" w:hAnsi="Times New Roman"/>
                <w:color w:val="000000"/>
                <w:sz w:val="28"/>
                <w:szCs w:val="28"/>
              </w:rPr>
              <w:t>Бабочки», « Грёзы», « Искорки».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Ивушка», « Не жалею не зову не плачу», « Ах ты берёза», «Во садули в огороде», « Ноченька» обработки .русских народных песен </w:t>
            </w:r>
          </w:p>
          <w:p w:rsidR="001968BE" w:rsidRDefault="005315CD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Сельская кадриль».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Фантазия на тему песни В .Шаинского « В траве сидел кузнечик». 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Светит месяц».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Вальс»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Танец».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Тонкая рябина»обработка народной песни.</w:t>
            </w:r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Уральская плясовая».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  <w:p w:rsidR="00F51021" w:rsidRDefault="00F51021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125DB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  <w:p w:rsidR="005E7E1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91461F" w:rsidRDefault="0091461F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69</w:t>
            </w:r>
          </w:p>
          <w:p w:rsidR="00284E8B" w:rsidRPr="0004655C" w:rsidRDefault="00284E8B" w:rsidP="0091461F">
            <w:pPr>
              <w:widowControl/>
              <w:spacing w:line="360" w:lineRule="auto"/>
              <w:ind w:firstLine="8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E5038F" w:rsidRPr="0004655C" w:rsidRDefault="00E5038F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967EE" w:rsidRPr="0004655C" w:rsidRDefault="00E03CE2" w:rsidP="00D62490">
      <w:pPr>
        <w:widowControl/>
        <w:spacing w:after="240" w:line="360" w:lineRule="auto"/>
        <w:ind w:left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VI</w:t>
      </w:r>
      <w:r w:rsidR="00D41BBB"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РЕКОМЕНДУЕМАЯ 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МЕТОДИЧЕСКАЯ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>ЛИТЕРАТУРА</w:t>
      </w:r>
    </w:p>
    <w:p w:rsidR="00D617EA" w:rsidRPr="0004655C" w:rsidRDefault="00E967EE" w:rsidP="00D62490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Аркин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Воспитание оркестрового музыканта.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A809AB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 сб.: Методические записки по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вопросам музыкального воспитания. М., 1966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Ауэр Л.  Моя   школа  игры   на   скрипке.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Музыкальное воспитание в СССР.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Музыкальное воспитание в Венгрии.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1983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Элементарное   музыкальное   воспитание   по системе К. Орфа.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Благодатов Г. История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Л.,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1969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Благой Д. Роль эстрадного выступления   в обучении   музыкантовисполнителей.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 сб.:  Методические  записки по  вопросам музыкальног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о образования. Вып. 2. 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19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8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Вопросы   квартетного   исполнительства.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  1960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Вопросы совершенствования игры на оркестровых инструментах.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Гинзбург Л. Избранное </w:t>
      </w:r>
      <w:r w:rsidR="00C533D0">
        <w:rPr>
          <w:rFonts w:ascii="Times New Roman" w:hAnsi="Times New Roman"/>
          <w:bCs/>
          <w:color w:val="000000"/>
          <w:sz w:val="28"/>
          <w:szCs w:val="28"/>
        </w:rPr>
        <w:t>(Дирижеры и оркестры.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Вопросы теории ипрактики дирижирования).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1981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Гинз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бург Л.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  Исследования,   статьи,   очерки.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1971</w:t>
      </w:r>
    </w:p>
    <w:p w:rsidR="00D617EA" w:rsidRPr="0004655C" w:rsidRDefault="003B0495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Гоноболин Ф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.О некоторых 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психологическихкачествах личности учи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   кн.:   Хрестом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атия   по   психологии.   М., 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1972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   К.Л.   Все   начинается   с   учителя.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1983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Иванов-Радкевич А. Пособие для начинающих дирижеров.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1965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Иванов-Радкевич А. О воспитании дирижера.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1977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Кабалевский Д.Б. Воспитание ума и сердца.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3B0495" w:rsidRPr="003B0495">
        <w:rPr>
          <w:rFonts w:ascii="Times New Roman" w:hAnsi="Times New Roman"/>
          <w:bCs/>
          <w:color w:val="000000"/>
          <w:sz w:val="28"/>
          <w:szCs w:val="28"/>
        </w:rPr>
        <w:t>,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1984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Кан Э. Элементы дирижирования.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Куус</w:t>
      </w:r>
      <w:r w:rsidR="00C533D0">
        <w:rPr>
          <w:rFonts w:ascii="Times New Roman" w:hAnsi="Times New Roman"/>
          <w:color w:val="000000"/>
          <w:sz w:val="28"/>
          <w:szCs w:val="28"/>
        </w:rPr>
        <w:t>И.</w:t>
      </w:r>
      <w:r w:rsidR="005C53AF">
        <w:rPr>
          <w:rFonts w:ascii="Times New Roman" w:hAnsi="Times New Roman"/>
          <w:color w:val="000000"/>
          <w:sz w:val="28"/>
          <w:szCs w:val="28"/>
        </w:rPr>
        <w:t>И.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Коллективное музицирование в ДМШ и его значение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му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зыкальном воспитании учащихся.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 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сб.: Вопросы методики начального музыкального образования. М., 1981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Мострас К. Интонация.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 сб.: Очерки по методике обучения игре на скрипке. М., 1960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Мострас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К.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Ритмическая дисциплина скрипача.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Л, 1951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Мусин  И.  Техника   дирижирования.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1967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>Мюнш  Ш.  Я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дирижер.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Ольхов К. Теоретические основы  дирижерской техники.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1984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Система детского музыкального воспитания Карла Орфа.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1970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Основы дирижерской техники / Под ред. П. М. Берлинского.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, 1963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Пазовский А.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Записки   дирижера.- М., 1966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Проблемны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е ситуации в обучении музыканта.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Минск,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Роль музыки в эстетическом воспитании детей и юношества.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Румшевич Д. Симфонический оркестр в ДМШ.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1973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Сухомлинский В.А. Сердце отдаю детям.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Киев, 1972 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Фельдгун Г.Воспитание скрипача как исполнителя современной му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3B0495" w:rsidRDefault="00E967EE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Хайкин Б. Беседы 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дирижерском мастерстве: Статьи. 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1984</w:t>
      </w:r>
    </w:p>
    <w:p w:rsidR="00D617EA" w:rsidRPr="0004655C" w:rsidRDefault="003B0495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Чулаки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 Инструменты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1983 </w:t>
      </w:r>
    </w:p>
    <w:p w:rsidR="00E967EE" w:rsidRPr="0004655C" w:rsidRDefault="00E967EE" w:rsidP="00A809AB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Ямпольский А.И. К вопросу о воспитании культуры звука у скрипа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В сб.: Вопросы скрипичного 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исполнительства   и педагогики.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2C5A10" w:rsidRPr="0004655C" w:rsidRDefault="002C5A10" w:rsidP="00A809AB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sectPr w:rsidR="002C5A10" w:rsidRPr="0004655C" w:rsidSect="00FF206A">
      <w:footerReference w:type="even" r:id="rId9"/>
      <w:footerReference w:type="default" r:id="rId10"/>
      <w:type w:val="continuous"/>
      <w:pgSz w:w="11907" w:h="16840" w:code="9"/>
      <w:pgMar w:top="964" w:right="992" w:bottom="737" w:left="1247" w:header="624" w:footer="567" w:gutter="0"/>
      <w:cols w:space="708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51D2" w:rsidRDefault="007451D2">
      <w:r>
        <w:separator/>
      </w:r>
    </w:p>
  </w:endnote>
  <w:endnote w:type="continuationSeparator" w:id="1">
    <w:p w:rsidR="007451D2" w:rsidRDefault="007451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15CD" w:rsidRDefault="000A61D0" w:rsidP="00B4332A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315CD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315CD" w:rsidRDefault="005315CD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173498"/>
      <w:docPartObj>
        <w:docPartGallery w:val="Page Numbers (Bottom of Page)"/>
        <w:docPartUnique/>
      </w:docPartObj>
    </w:sdtPr>
    <w:sdtContent>
      <w:p w:rsidR="005315CD" w:rsidRDefault="000A61D0">
        <w:pPr>
          <w:pStyle w:val="a3"/>
          <w:jc w:val="center"/>
        </w:pPr>
        <w:r>
          <w:fldChar w:fldCharType="begin"/>
        </w:r>
        <w:r w:rsidR="005315CD">
          <w:instrText xml:space="preserve"> PAGE   \* MERGEFORMAT </w:instrText>
        </w:r>
        <w:r>
          <w:fldChar w:fldCharType="separate"/>
        </w:r>
        <w:r w:rsidR="00FF206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5315CD" w:rsidRDefault="005315CD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51D2" w:rsidRDefault="007451D2">
      <w:r>
        <w:separator/>
      </w:r>
    </w:p>
  </w:footnote>
  <w:footnote w:type="continuationSeparator" w:id="1">
    <w:p w:rsidR="007451D2" w:rsidRDefault="007451D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CB46D9"/>
    <w:multiLevelType w:val="hybridMultilevel"/>
    <w:tmpl w:val="427AC73E"/>
    <w:lvl w:ilvl="0" w:tplc="40D45D28">
      <w:start w:val="5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61E7CD7"/>
    <w:multiLevelType w:val="hybridMultilevel"/>
    <w:tmpl w:val="23CA7936"/>
    <w:lvl w:ilvl="0" w:tplc="5B4E56EA">
      <w:start w:val="65535"/>
      <w:numFmt w:val="bullet"/>
      <w:lvlText w:val="-"/>
      <w:legacy w:legacy="1" w:legacySpace="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2">
    <w:nsid w:val="2774402D"/>
    <w:multiLevelType w:val="hybridMultilevel"/>
    <w:tmpl w:val="4356C8A0"/>
    <w:lvl w:ilvl="0" w:tplc="38DE249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8625FC1"/>
    <w:multiLevelType w:val="multilevel"/>
    <w:tmpl w:val="55E82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727203D"/>
    <w:multiLevelType w:val="hybridMultilevel"/>
    <w:tmpl w:val="DA5EE940"/>
    <w:lvl w:ilvl="0" w:tplc="2CC8492E">
      <w:start w:val="1"/>
      <w:numFmt w:val="upperRoman"/>
      <w:lvlText w:val="%1."/>
      <w:lvlJc w:val="left"/>
      <w:pPr>
        <w:ind w:left="74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4" w:hanging="360"/>
      </w:pPr>
    </w:lvl>
    <w:lvl w:ilvl="2" w:tplc="0419001B" w:tentative="1">
      <w:start w:val="1"/>
      <w:numFmt w:val="lowerRoman"/>
      <w:lvlText w:val="%3."/>
      <w:lvlJc w:val="right"/>
      <w:pPr>
        <w:ind w:left="1824" w:hanging="180"/>
      </w:pPr>
    </w:lvl>
    <w:lvl w:ilvl="3" w:tplc="0419000F" w:tentative="1">
      <w:start w:val="1"/>
      <w:numFmt w:val="decimal"/>
      <w:lvlText w:val="%4."/>
      <w:lvlJc w:val="left"/>
      <w:pPr>
        <w:ind w:left="2544" w:hanging="360"/>
      </w:pPr>
    </w:lvl>
    <w:lvl w:ilvl="4" w:tplc="04190019" w:tentative="1">
      <w:start w:val="1"/>
      <w:numFmt w:val="lowerLetter"/>
      <w:lvlText w:val="%5."/>
      <w:lvlJc w:val="left"/>
      <w:pPr>
        <w:ind w:left="3264" w:hanging="360"/>
      </w:pPr>
    </w:lvl>
    <w:lvl w:ilvl="5" w:tplc="0419001B" w:tentative="1">
      <w:start w:val="1"/>
      <w:numFmt w:val="lowerRoman"/>
      <w:lvlText w:val="%6."/>
      <w:lvlJc w:val="right"/>
      <w:pPr>
        <w:ind w:left="3984" w:hanging="180"/>
      </w:pPr>
    </w:lvl>
    <w:lvl w:ilvl="6" w:tplc="0419000F" w:tentative="1">
      <w:start w:val="1"/>
      <w:numFmt w:val="decimal"/>
      <w:lvlText w:val="%7."/>
      <w:lvlJc w:val="left"/>
      <w:pPr>
        <w:ind w:left="4704" w:hanging="360"/>
      </w:pPr>
    </w:lvl>
    <w:lvl w:ilvl="7" w:tplc="04190019" w:tentative="1">
      <w:start w:val="1"/>
      <w:numFmt w:val="lowerLetter"/>
      <w:lvlText w:val="%8."/>
      <w:lvlJc w:val="left"/>
      <w:pPr>
        <w:ind w:left="5424" w:hanging="360"/>
      </w:pPr>
    </w:lvl>
    <w:lvl w:ilvl="8" w:tplc="0419001B" w:tentative="1">
      <w:start w:val="1"/>
      <w:numFmt w:val="lowerRoman"/>
      <w:lvlText w:val="%9."/>
      <w:lvlJc w:val="right"/>
      <w:pPr>
        <w:ind w:left="6144" w:hanging="180"/>
      </w:pPr>
    </w:lvl>
  </w:abstractNum>
  <w:abstractNum w:abstractNumId="5">
    <w:nsid w:val="407C19E7"/>
    <w:multiLevelType w:val="hybridMultilevel"/>
    <w:tmpl w:val="DB6EAB9A"/>
    <w:lvl w:ilvl="0" w:tplc="40D45D28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6">
    <w:nsid w:val="45325A5B"/>
    <w:multiLevelType w:val="hybridMultilevel"/>
    <w:tmpl w:val="2A1283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64C0297"/>
    <w:multiLevelType w:val="hybridMultilevel"/>
    <w:tmpl w:val="0CB625B4"/>
    <w:lvl w:ilvl="0" w:tplc="5B4E56EA">
      <w:start w:val="65535"/>
      <w:numFmt w:val="bullet"/>
      <w:lvlText w:val="-"/>
      <w:legacy w:legacy="1" w:legacySpace="36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8">
    <w:nsid w:val="48BA467A"/>
    <w:multiLevelType w:val="hybridMultilevel"/>
    <w:tmpl w:val="D91A586A"/>
    <w:lvl w:ilvl="0" w:tplc="446C3D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455342"/>
    <w:multiLevelType w:val="multilevel"/>
    <w:tmpl w:val="DB6EAB9A"/>
    <w:lvl w:ilvl="0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10">
    <w:nsid w:val="69DB38F4"/>
    <w:multiLevelType w:val="hybridMultilevel"/>
    <w:tmpl w:val="55E827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7"/>
  </w:num>
  <w:num w:numId="5">
    <w:abstractNumId w:val="1"/>
  </w:num>
  <w:num w:numId="6">
    <w:abstractNumId w:val="6"/>
  </w:num>
  <w:num w:numId="7">
    <w:abstractNumId w:val="10"/>
  </w:num>
  <w:num w:numId="8">
    <w:abstractNumId w:val="3"/>
  </w:num>
  <w:num w:numId="9">
    <w:abstractNumId w:val="8"/>
  </w:num>
  <w:num w:numId="10">
    <w:abstractNumId w:val="2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drawingGridHorizontalSpacing w:val="120"/>
  <w:drawingGridVerticalSpacing w:val="65"/>
  <w:displayHorizontalDrawingGridEvery w:val="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C5A10"/>
    <w:rsid w:val="00016366"/>
    <w:rsid w:val="0003632A"/>
    <w:rsid w:val="0004655C"/>
    <w:rsid w:val="00047C89"/>
    <w:rsid w:val="0005664F"/>
    <w:rsid w:val="00080CD0"/>
    <w:rsid w:val="0008601F"/>
    <w:rsid w:val="00086586"/>
    <w:rsid w:val="000A2DEA"/>
    <w:rsid w:val="000A61D0"/>
    <w:rsid w:val="000C77F9"/>
    <w:rsid w:val="000F6BDE"/>
    <w:rsid w:val="00143213"/>
    <w:rsid w:val="001801E4"/>
    <w:rsid w:val="00195DC5"/>
    <w:rsid w:val="001968BE"/>
    <w:rsid w:val="001C1876"/>
    <w:rsid w:val="001E0F3F"/>
    <w:rsid w:val="001F27C1"/>
    <w:rsid w:val="002143F5"/>
    <w:rsid w:val="00227282"/>
    <w:rsid w:val="002540F2"/>
    <w:rsid w:val="0025565F"/>
    <w:rsid w:val="00283B7D"/>
    <w:rsid w:val="00284E8B"/>
    <w:rsid w:val="00295A6C"/>
    <w:rsid w:val="002C086C"/>
    <w:rsid w:val="002C5A10"/>
    <w:rsid w:val="002F0F43"/>
    <w:rsid w:val="00304099"/>
    <w:rsid w:val="00305E97"/>
    <w:rsid w:val="00306C42"/>
    <w:rsid w:val="00347C6F"/>
    <w:rsid w:val="003712B9"/>
    <w:rsid w:val="003A1D41"/>
    <w:rsid w:val="003A6631"/>
    <w:rsid w:val="003B0495"/>
    <w:rsid w:val="003B127E"/>
    <w:rsid w:val="003C686E"/>
    <w:rsid w:val="003E121A"/>
    <w:rsid w:val="003E1D6E"/>
    <w:rsid w:val="003E5E62"/>
    <w:rsid w:val="00415D54"/>
    <w:rsid w:val="00423042"/>
    <w:rsid w:val="00424127"/>
    <w:rsid w:val="004670B3"/>
    <w:rsid w:val="0048284F"/>
    <w:rsid w:val="004A1AF6"/>
    <w:rsid w:val="004C2C75"/>
    <w:rsid w:val="004C6F18"/>
    <w:rsid w:val="004E739A"/>
    <w:rsid w:val="004F764A"/>
    <w:rsid w:val="0050001B"/>
    <w:rsid w:val="005125DB"/>
    <w:rsid w:val="00514792"/>
    <w:rsid w:val="0052698D"/>
    <w:rsid w:val="00526A11"/>
    <w:rsid w:val="005315CD"/>
    <w:rsid w:val="0053772C"/>
    <w:rsid w:val="0055577D"/>
    <w:rsid w:val="00563F2F"/>
    <w:rsid w:val="00570FF4"/>
    <w:rsid w:val="00580314"/>
    <w:rsid w:val="005815C1"/>
    <w:rsid w:val="00582C20"/>
    <w:rsid w:val="005A0A78"/>
    <w:rsid w:val="005C2E67"/>
    <w:rsid w:val="005C53AF"/>
    <w:rsid w:val="005C7757"/>
    <w:rsid w:val="005D4993"/>
    <w:rsid w:val="005E7748"/>
    <w:rsid w:val="005E7E1B"/>
    <w:rsid w:val="00621766"/>
    <w:rsid w:val="00622447"/>
    <w:rsid w:val="00622861"/>
    <w:rsid w:val="0064303A"/>
    <w:rsid w:val="00657471"/>
    <w:rsid w:val="0069024A"/>
    <w:rsid w:val="006922A9"/>
    <w:rsid w:val="006956D5"/>
    <w:rsid w:val="006A58D9"/>
    <w:rsid w:val="006B54F0"/>
    <w:rsid w:val="006E1628"/>
    <w:rsid w:val="006F2635"/>
    <w:rsid w:val="00703C71"/>
    <w:rsid w:val="00722188"/>
    <w:rsid w:val="00735F98"/>
    <w:rsid w:val="007451D2"/>
    <w:rsid w:val="0074779A"/>
    <w:rsid w:val="007555AC"/>
    <w:rsid w:val="0076283C"/>
    <w:rsid w:val="00766584"/>
    <w:rsid w:val="00772C31"/>
    <w:rsid w:val="00774919"/>
    <w:rsid w:val="00806CCC"/>
    <w:rsid w:val="0080741F"/>
    <w:rsid w:val="0084026C"/>
    <w:rsid w:val="00852B27"/>
    <w:rsid w:val="00853AF7"/>
    <w:rsid w:val="00854B17"/>
    <w:rsid w:val="008D6FBD"/>
    <w:rsid w:val="008E08B0"/>
    <w:rsid w:val="008E77EA"/>
    <w:rsid w:val="0090021B"/>
    <w:rsid w:val="00907F30"/>
    <w:rsid w:val="0091461F"/>
    <w:rsid w:val="00915920"/>
    <w:rsid w:val="0092003F"/>
    <w:rsid w:val="00921C1E"/>
    <w:rsid w:val="00926E0C"/>
    <w:rsid w:val="00943718"/>
    <w:rsid w:val="00944C18"/>
    <w:rsid w:val="00953748"/>
    <w:rsid w:val="00957EE4"/>
    <w:rsid w:val="009627AF"/>
    <w:rsid w:val="009668F3"/>
    <w:rsid w:val="00977C46"/>
    <w:rsid w:val="00981620"/>
    <w:rsid w:val="009C65B8"/>
    <w:rsid w:val="009D0280"/>
    <w:rsid w:val="009D2B0C"/>
    <w:rsid w:val="009D4569"/>
    <w:rsid w:val="009E6B49"/>
    <w:rsid w:val="009F507F"/>
    <w:rsid w:val="00A136CA"/>
    <w:rsid w:val="00A17F50"/>
    <w:rsid w:val="00A809AB"/>
    <w:rsid w:val="00A9167B"/>
    <w:rsid w:val="00A92C8E"/>
    <w:rsid w:val="00AA0201"/>
    <w:rsid w:val="00AA5829"/>
    <w:rsid w:val="00AB4112"/>
    <w:rsid w:val="00AB6030"/>
    <w:rsid w:val="00AC5361"/>
    <w:rsid w:val="00AF0C6E"/>
    <w:rsid w:val="00AF4167"/>
    <w:rsid w:val="00B02ABB"/>
    <w:rsid w:val="00B10245"/>
    <w:rsid w:val="00B4332A"/>
    <w:rsid w:val="00B75EE8"/>
    <w:rsid w:val="00BB175C"/>
    <w:rsid w:val="00BD1A10"/>
    <w:rsid w:val="00BD40CE"/>
    <w:rsid w:val="00BD5DBE"/>
    <w:rsid w:val="00BF02AF"/>
    <w:rsid w:val="00C04C5B"/>
    <w:rsid w:val="00C12747"/>
    <w:rsid w:val="00C13316"/>
    <w:rsid w:val="00C533D0"/>
    <w:rsid w:val="00C537F2"/>
    <w:rsid w:val="00C76670"/>
    <w:rsid w:val="00CC3927"/>
    <w:rsid w:val="00CF0A05"/>
    <w:rsid w:val="00D120C8"/>
    <w:rsid w:val="00D23622"/>
    <w:rsid w:val="00D41BBB"/>
    <w:rsid w:val="00D47B3E"/>
    <w:rsid w:val="00D617EA"/>
    <w:rsid w:val="00D62490"/>
    <w:rsid w:val="00D8096F"/>
    <w:rsid w:val="00D95283"/>
    <w:rsid w:val="00DB028F"/>
    <w:rsid w:val="00E03CE2"/>
    <w:rsid w:val="00E5038F"/>
    <w:rsid w:val="00E56D71"/>
    <w:rsid w:val="00E67BCF"/>
    <w:rsid w:val="00E72E54"/>
    <w:rsid w:val="00E94E44"/>
    <w:rsid w:val="00E967EE"/>
    <w:rsid w:val="00EA165A"/>
    <w:rsid w:val="00EB512A"/>
    <w:rsid w:val="00EE2536"/>
    <w:rsid w:val="00EE6608"/>
    <w:rsid w:val="00F03A77"/>
    <w:rsid w:val="00F3561F"/>
    <w:rsid w:val="00F35EFF"/>
    <w:rsid w:val="00F474DA"/>
    <w:rsid w:val="00F51021"/>
    <w:rsid w:val="00F65F6A"/>
    <w:rsid w:val="00F730CB"/>
    <w:rsid w:val="00F958E1"/>
    <w:rsid w:val="00FC4877"/>
    <w:rsid w:val="00FC4DB1"/>
    <w:rsid w:val="00FD392B"/>
    <w:rsid w:val="00FE38A8"/>
    <w:rsid w:val="00FE6EEC"/>
    <w:rsid w:val="00FF206A"/>
    <w:rsid w:val="00FF24BC"/>
    <w:rsid w:val="00FF4550"/>
    <w:rsid w:val="00FF5935"/>
    <w:rsid w:val="00FF7F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place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C5A10"/>
    <w:pPr>
      <w:widowControl w:val="0"/>
      <w:autoSpaceDE w:val="0"/>
      <w:autoSpaceDN w:val="0"/>
      <w:adjustRightInd w:val="0"/>
    </w:pPr>
    <w:rPr>
      <w:rFonts w:ascii="Arial" w:hAnsi="Arial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">
    <w:name w:val="Style2"/>
    <w:basedOn w:val="a"/>
    <w:rsid w:val="002C5A10"/>
    <w:pPr>
      <w:spacing w:line="221" w:lineRule="exact"/>
      <w:ind w:firstLine="480"/>
    </w:pPr>
  </w:style>
  <w:style w:type="paragraph" w:customStyle="1" w:styleId="Style3">
    <w:name w:val="Style3"/>
    <w:basedOn w:val="a"/>
    <w:rsid w:val="002C5A10"/>
    <w:pPr>
      <w:spacing w:line="475" w:lineRule="exact"/>
      <w:ind w:firstLine="667"/>
    </w:pPr>
  </w:style>
  <w:style w:type="paragraph" w:customStyle="1" w:styleId="Style4">
    <w:name w:val="Style4"/>
    <w:basedOn w:val="a"/>
    <w:rsid w:val="002C5A10"/>
  </w:style>
  <w:style w:type="paragraph" w:customStyle="1" w:styleId="Style5">
    <w:name w:val="Style5"/>
    <w:basedOn w:val="a"/>
    <w:rsid w:val="002C5A10"/>
  </w:style>
  <w:style w:type="paragraph" w:customStyle="1" w:styleId="Style6">
    <w:name w:val="Style6"/>
    <w:basedOn w:val="a"/>
    <w:rsid w:val="002C5A10"/>
    <w:pPr>
      <w:spacing w:line="216" w:lineRule="exact"/>
      <w:ind w:firstLine="384"/>
    </w:pPr>
  </w:style>
  <w:style w:type="paragraph" w:customStyle="1" w:styleId="Style7">
    <w:name w:val="Style7"/>
    <w:basedOn w:val="a"/>
    <w:rsid w:val="002C5A10"/>
    <w:pPr>
      <w:jc w:val="both"/>
    </w:pPr>
  </w:style>
  <w:style w:type="character" w:customStyle="1" w:styleId="FontStyle90">
    <w:name w:val="Font Style90"/>
    <w:rsid w:val="002C5A10"/>
    <w:rPr>
      <w:rFonts w:ascii="Arial" w:hAnsi="Arial" w:cs="Arial"/>
      <w:sz w:val="20"/>
      <w:szCs w:val="20"/>
    </w:rPr>
  </w:style>
  <w:style w:type="character" w:customStyle="1" w:styleId="FontStyle91">
    <w:name w:val="Font Style91"/>
    <w:rsid w:val="002C5A10"/>
    <w:rPr>
      <w:rFonts w:ascii="Arial" w:hAnsi="Arial" w:cs="Arial"/>
      <w:b/>
      <w:bCs/>
      <w:sz w:val="14"/>
      <w:szCs w:val="14"/>
    </w:rPr>
  </w:style>
  <w:style w:type="character" w:customStyle="1" w:styleId="FontStyle92">
    <w:name w:val="Font Style92"/>
    <w:rsid w:val="002C5A10"/>
    <w:rPr>
      <w:rFonts w:ascii="Times New Roman" w:hAnsi="Times New Roman" w:cs="Times New Roman"/>
      <w:spacing w:val="100"/>
      <w:sz w:val="30"/>
      <w:szCs w:val="30"/>
    </w:rPr>
  </w:style>
  <w:style w:type="character" w:customStyle="1" w:styleId="FontStyle93">
    <w:name w:val="Font Style93"/>
    <w:rsid w:val="002C5A10"/>
    <w:rPr>
      <w:rFonts w:ascii="Times New Roman" w:hAnsi="Times New Roman" w:cs="Times New Roman"/>
      <w:spacing w:val="20"/>
      <w:sz w:val="32"/>
      <w:szCs w:val="32"/>
    </w:rPr>
  </w:style>
  <w:style w:type="character" w:customStyle="1" w:styleId="FontStyle111">
    <w:name w:val="Font Style111"/>
    <w:rsid w:val="002C5A10"/>
    <w:rPr>
      <w:rFonts w:ascii="Arial" w:hAnsi="Arial" w:cs="Arial"/>
      <w:b/>
      <w:bCs/>
      <w:sz w:val="14"/>
      <w:szCs w:val="14"/>
    </w:rPr>
  </w:style>
  <w:style w:type="paragraph" w:styleId="a3">
    <w:name w:val="footer"/>
    <w:basedOn w:val="a"/>
    <w:link w:val="a4"/>
    <w:uiPriority w:val="99"/>
    <w:rsid w:val="00F65F6A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F65F6A"/>
  </w:style>
  <w:style w:type="character" w:customStyle="1" w:styleId="1">
    <w:name w:val="Основной текст Знак1"/>
    <w:rsid w:val="0004655C"/>
    <w:rPr>
      <w:rFonts w:ascii="Calibri" w:hAnsi="Calibri" w:cs="Calibri"/>
      <w:sz w:val="31"/>
      <w:szCs w:val="31"/>
    </w:rPr>
  </w:style>
  <w:style w:type="paragraph" w:styleId="a6">
    <w:name w:val="Body Text"/>
    <w:basedOn w:val="a"/>
    <w:link w:val="a7"/>
    <w:rsid w:val="0004655C"/>
    <w:pPr>
      <w:shd w:val="clear" w:color="auto" w:fill="FFFFFF"/>
      <w:suppressAutoHyphens/>
      <w:autoSpaceDE/>
      <w:autoSpaceDN/>
      <w:adjustRightInd/>
      <w:spacing w:after="1260" w:line="437" w:lineRule="exact"/>
    </w:pPr>
    <w:rPr>
      <w:rFonts w:ascii="Calibri" w:eastAsia="SimSun" w:hAnsi="Calibri" w:cs="Calibri"/>
      <w:kern w:val="1"/>
      <w:sz w:val="31"/>
      <w:szCs w:val="31"/>
      <w:lang w:eastAsia="hi-IN" w:bidi="hi-IN"/>
    </w:rPr>
  </w:style>
  <w:style w:type="character" w:customStyle="1" w:styleId="a7">
    <w:name w:val="Основной текст Знак"/>
    <w:link w:val="a6"/>
    <w:rsid w:val="0004655C"/>
    <w:rPr>
      <w:rFonts w:ascii="Calibri" w:eastAsia="SimSun" w:hAnsi="Calibri" w:cs="Calibri"/>
      <w:kern w:val="1"/>
      <w:sz w:val="31"/>
      <w:szCs w:val="31"/>
      <w:shd w:val="clear" w:color="auto" w:fill="FFFFFF"/>
      <w:lang w:eastAsia="hi-IN" w:bidi="hi-IN"/>
    </w:rPr>
  </w:style>
  <w:style w:type="paragraph" w:customStyle="1" w:styleId="Body1">
    <w:name w:val="Body 1"/>
    <w:rsid w:val="00FF24BC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styleId="a8">
    <w:name w:val="No Spacing"/>
    <w:uiPriority w:val="1"/>
    <w:qFormat/>
    <w:rsid w:val="00D41BBB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9">
    <w:name w:val="Balloon Text"/>
    <w:basedOn w:val="a"/>
    <w:link w:val="aa"/>
    <w:rsid w:val="00FC487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FC4877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rsid w:val="00295A6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295A6C"/>
    <w:rPr>
      <w:rFonts w:ascii="Arial" w:hAnsi="Arial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295A6C"/>
    <w:rPr>
      <w:rFonts w:ascii="Arial" w:hAnsi="Arial"/>
      <w:sz w:val="24"/>
      <w:szCs w:val="24"/>
    </w:rPr>
  </w:style>
  <w:style w:type="paragraph" w:styleId="ad">
    <w:name w:val="List Paragraph"/>
    <w:basedOn w:val="a"/>
    <w:uiPriority w:val="34"/>
    <w:qFormat/>
    <w:rsid w:val="009F507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38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7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31</Pages>
  <Words>4609</Words>
  <Characters>26276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КУЛЬТУРЫ СССР</vt:lpstr>
    </vt:vector>
  </TitlesOfParts>
  <Company>n/a</Company>
  <LinksUpToDate>false</LinksUpToDate>
  <CharactersWithSpaces>30824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КУЛЬТУРЫ СССР</dc:title>
  <dc:creator>n/a</dc:creator>
  <cp:lastModifiedBy>Windows User</cp:lastModifiedBy>
  <cp:revision>81</cp:revision>
  <cp:lastPrinted>2012-09-20T12:05:00Z</cp:lastPrinted>
  <dcterms:created xsi:type="dcterms:W3CDTF">2013-02-11T11:49:00Z</dcterms:created>
  <dcterms:modified xsi:type="dcterms:W3CDTF">2019-11-28T09:52:00Z</dcterms:modified>
</cp:coreProperties>
</file>